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565BAF53" w14:textId="77777777" w:rsidR="00DC37A3" w:rsidRPr="00A83A0D" w:rsidRDefault="00DC37A3"/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1BB5B8E3" w14:textId="668E2CBE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1. Для выбора наилучших условий исполнения договора Заказчик использует 2 критерия оценки заявок на участие в </w:t>
      </w:r>
      <w:r w:rsidR="003D3336">
        <w:rPr>
          <w:rFonts w:ascii="Times New Roman" w:eastAsia="Times New Roman" w:hAnsi="Times New Roman"/>
          <w:b/>
          <w:lang w:eastAsia="ru-RU"/>
        </w:rPr>
        <w:t>запросе предложений</w:t>
      </w:r>
      <w:r w:rsidRPr="00EE2BBF">
        <w:rPr>
          <w:rFonts w:ascii="Times New Roman" w:eastAsia="Times New Roman" w:hAnsi="Times New Roman"/>
          <w:b/>
          <w:lang w:eastAsia="ru-RU"/>
        </w:rPr>
        <w:t>:</w:t>
      </w:r>
    </w:p>
    <w:p w14:paraId="25828A50" w14:textId="3C7A3554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1. Цена догов</w:t>
      </w:r>
      <w:r w:rsidR="004E008C">
        <w:rPr>
          <w:rFonts w:ascii="Times New Roman" w:eastAsia="Times New Roman" w:hAnsi="Times New Roman"/>
          <w:lang w:eastAsia="ru-RU"/>
        </w:rPr>
        <w:t>ора</w:t>
      </w:r>
      <w:r w:rsidR="003D3336">
        <w:rPr>
          <w:rFonts w:ascii="Times New Roman" w:eastAsia="Times New Roman" w:hAnsi="Times New Roman"/>
          <w:lang w:eastAsia="ru-RU"/>
        </w:rPr>
        <w:t>.</w:t>
      </w:r>
      <w:r w:rsidR="004E008C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</w:p>
    <w:p w14:paraId="1C00EFF3" w14:textId="7A156157" w:rsidR="00EE2BBF" w:rsidRPr="00EE2BBF" w:rsidRDefault="003D3336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</w:t>
      </w:r>
      <w:r w:rsidR="00EE2BBF" w:rsidRPr="00EE2BBF">
        <w:rPr>
          <w:rFonts w:ascii="Times New Roman" w:eastAsia="Times New Roman" w:hAnsi="Times New Roman"/>
          <w:lang w:eastAsia="ru-RU"/>
        </w:rPr>
        <w:t>Квалификация участника закупки.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4075007C" w14:textId="1273DCB0" w:rsidR="00EE2BBF" w:rsidRPr="003D3336" w:rsidRDefault="005746E9" w:rsidP="003D3336">
      <w:pPr>
        <w:numPr>
          <w:ilvl w:val="0"/>
          <w:numId w:val="1"/>
        </w:numPr>
        <w:spacing w:after="0" w:line="240" w:lineRule="auto"/>
        <w:ind w:left="567" w:firstLine="142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val="x-none" w:eastAsia="ru-RU"/>
        </w:rPr>
        <w:t>Критерий</w:t>
      </w:r>
      <w:r>
        <w:rPr>
          <w:rFonts w:ascii="Times New Roman" w:eastAsia="Times New Roman" w:hAnsi="Times New Roman"/>
          <w:b/>
          <w:lang w:val="en-US" w:eastAsia="ru-RU"/>
        </w:rPr>
        <w:t>-</w:t>
      </w:r>
      <w:r w:rsidR="00EE2BBF" w:rsidRPr="003D3336">
        <w:rPr>
          <w:rFonts w:ascii="Times New Roman" w:eastAsia="Times New Roman" w:hAnsi="Times New Roman"/>
          <w:b/>
          <w:lang w:eastAsia="ru-RU"/>
        </w:rPr>
        <w:t>Цена договора</w:t>
      </w:r>
      <w:r>
        <w:rPr>
          <w:rFonts w:ascii="Times New Roman" w:eastAsia="Times New Roman" w:hAnsi="Times New Roman"/>
          <w:b/>
          <w:lang w:val="en-US" w:eastAsia="ru-RU"/>
        </w:rPr>
        <w:t>.</w:t>
      </w:r>
    </w:p>
    <w:p w14:paraId="63A07C7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«Цена договора, цена единицы продукции».</w:t>
      </w:r>
    </w:p>
    <w:p w14:paraId="1ED32032" w14:textId="75A53438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3CA30507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</w:p>
    <w:p w14:paraId="6513BC01" w14:textId="2AFB3606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«Цена договора»,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0DCCF9F9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="003D3336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="003D3336" w:rsidRPr="0059402D">
        <w:rPr>
          <w:rFonts w:ascii="Times New Roman" w:eastAsia="Times New Roman" w:hAnsi="Times New Roman"/>
          <w:lang w:eastAsia="ru-RU"/>
        </w:rPr>
        <w:t>/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минимальное предложение из сделанных участниками закупки; </w:t>
      </w:r>
    </w:p>
    <w:p w14:paraId="78392AB4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1A105C" w14:textId="699495BA" w:rsidR="00EE2BBF" w:rsidRPr="003D3336" w:rsidRDefault="00EE2BBF" w:rsidP="003D333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3D3336">
        <w:rPr>
          <w:rFonts w:ascii="Times New Roman" w:eastAsia="Times New Roman" w:hAnsi="Times New Roman"/>
          <w:b/>
          <w:lang w:val="x-none" w:eastAsia="ru-RU"/>
        </w:rPr>
        <w:t>Критерий</w:t>
      </w:r>
      <w:r w:rsidR="003D3336" w:rsidRPr="003D3336">
        <w:rPr>
          <w:rFonts w:ascii="Times New Roman" w:eastAsia="Times New Roman" w:hAnsi="Times New Roman"/>
          <w:b/>
          <w:lang w:eastAsia="ru-RU"/>
        </w:rPr>
        <w:t xml:space="preserve"> </w:t>
      </w:r>
      <w:r w:rsidR="005746E9">
        <w:rPr>
          <w:rFonts w:ascii="Times New Roman" w:eastAsia="Times New Roman" w:hAnsi="Times New Roman"/>
          <w:b/>
          <w:lang w:val="en-US" w:eastAsia="ru-RU"/>
        </w:rPr>
        <w:t xml:space="preserve">- </w:t>
      </w:r>
      <w:r w:rsidRPr="003D3336">
        <w:rPr>
          <w:rFonts w:ascii="Times New Roman" w:eastAsia="Times New Roman" w:hAnsi="Times New Roman"/>
          <w:b/>
          <w:lang w:eastAsia="ru-RU"/>
        </w:rPr>
        <w:t>Квалификация участника закупки</w:t>
      </w:r>
      <w:r w:rsidR="003D3336">
        <w:rPr>
          <w:rFonts w:ascii="Times New Roman" w:eastAsia="Times New Roman" w:hAnsi="Times New Roman"/>
          <w:b/>
          <w:lang w:eastAsia="ru-RU"/>
        </w:rPr>
        <w:t>.</w:t>
      </w:r>
    </w:p>
    <w:p w14:paraId="62F285FE" w14:textId="7D12BC6D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D0B42AF" w14:textId="52D39822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409EC26" w14:textId="3FF546E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(</w:t>
      </w:r>
      <w:r w:rsidR="0059402D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общее </w:t>
      </w:r>
      <w:r w:rsidR="00AA59AB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количество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исполненных участником закупки договоров (контрактов)</w:t>
      </w:r>
      <w:r w:rsidR="005746E9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согласно приложению к </w:t>
      </w:r>
      <w:r w:rsidRPr="00EE2BBF">
        <w:rPr>
          <w:rFonts w:ascii="Times New Roman" w:eastAsia="Times New Roman" w:hAnsi="Times New Roman"/>
          <w:b/>
          <w:lang w:eastAsia="ru-RU"/>
        </w:rPr>
        <w:t>настоящему разделу.</w:t>
      </w:r>
    </w:p>
    <w:p w14:paraId="3F96AFA5" w14:textId="0764F684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закупки,», предложениям участников </w:t>
      </w:r>
      <w:r w:rsidR="006E4CE9">
        <w:rPr>
          <w:rFonts w:ascii="Times New Roman" w:eastAsia="Times New Roman" w:hAnsi="Times New Roman"/>
          <w:lang w:eastAsia="ru-RU"/>
        </w:rPr>
        <w:t xml:space="preserve">запроса предложений </w:t>
      </w:r>
      <w:r w:rsidRPr="00EE2BBF">
        <w:rPr>
          <w:rFonts w:ascii="Times New Roman" w:eastAsia="Times New Roman" w:hAnsi="Times New Roman"/>
          <w:lang w:eastAsia="ru-RU"/>
        </w:rPr>
        <w:t xml:space="preserve">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1AB1EF12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="003D3336" w:rsidRPr="003D3336">
        <w:rPr>
          <w:rFonts w:ascii="Times New Roman" w:eastAsia="Times New Roman" w:hAnsi="Times New Roman"/>
          <w:lang w:eastAsia="ru-RU"/>
        </w:rPr>
        <w:t xml:space="preserve"> </w:t>
      </w:r>
      <w:r w:rsidR="003D3336" w:rsidRPr="00EE2BBF">
        <w:rPr>
          <w:rFonts w:ascii="Times New Roman" w:eastAsia="Times New Roman" w:hAnsi="Times New Roman"/>
          <w:lang w:eastAsia="ru-RU"/>
        </w:rPr>
        <w:t>x 100</w:t>
      </w:r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111B86AF" w:rsid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5CC8C75F" w14:textId="77777777" w:rsidR="006E4CE9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7A94ABC3" w14:textId="21B538B6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Итоговое количество баллов </w:t>
      </w:r>
      <w:r>
        <w:rPr>
          <w:rFonts w:ascii="Times New Roman" w:eastAsia="Times New Roman" w:hAnsi="Times New Roman"/>
          <w:b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348E4AA2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51D1E6D1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Ri</w:t>
      </w:r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+ </w:t>
      </w: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C90C21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58727785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Заявки Участника, допущенного к оценке и сопоставлению;</w:t>
      </w:r>
    </w:p>
    <w:p w14:paraId="3A6005B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критерия оценки;</w:t>
      </w:r>
    </w:p>
    <w:p w14:paraId="10C7A2CF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Ri</w:t>
      </w:r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55BD9F90" w14:textId="404D7064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договора»;</w:t>
      </w:r>
    </w:p>
    <w:p w14:paraId="669F3246" w14:textId="75DD7C3C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закупки»;</w:t>
      </w:r>
    </w:p>
    <w:p w14:paraId="045894E7" w14:textId="4D5E976F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r w:rsidR="00C66CE0">
        <w:rPr>
          <w:rFonts w:ascii="Times New Roman" w:eastAsia="Times New Roman" w:hAnsi="Times New Roman"/>
          <w:lang w:eastAsia="ru-RU"/>
        </w:rPr>
        <w:t>коэффициент значимости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3E4D5C67" w14:textId="76FB1A3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Победителе</w:t>
      </w:r>
      <w:r w:rsidR="00B2583D">
        <w:rPr>
          <w:rFonts w:ascii="Times New Roman" w:eastAsia="Times New Roman" w:hAnsi="Times New Roman"/>
          <w:lang w:eastAsia="ru-RU"/>
        </w:rPr>
        <w:t>м</w:t>
      </w:r>
      <w:r>
        <w:rPr>
          <w:rFonts w:ascii="Times New Roman" w:eastAsia="Times New Roman" w:hAnsi="Times New Roman"/>
          <w:lang w:eastAsia="ru-RU"/>
        </w:rPr>
        <w:t xml:space="preserve"> 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заявке которого присвоено наибольшее количество баллов.</w:t>
      </w:r>
    </w:p>
    <w:p w14:paraId="38DEBF13" w14:textId="567365B9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Победителем </w:t>
      </w:r>
      <w:r>
        <w:rPr>
          <w:rFonts w:ascii="Times New Roman" w:eastAsia="Times New Roman" w:hAnsi="Times New Roman"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680A9F78" w14:textId="77777777" w:rsidR="006E4CE9" w:rsidRPr="00EE2BBF" w:rsidRDefault="006E4CE9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326CF5B9" w14:textId="272F207F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68EC27A8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</w:t>
      </w:r>
      <w:r w:rsidR="00304A20">
        <w:rPr>
          <w:rFonts w:ascii="Times New Roman" w:eastAsia="Times New Roman" w:hAnsi="Times New Roman"/>
          <w:lang w:eastAsia="ru-RU"/>
        </w:rPr>
        <w:t xml:space="preserve">критерию </w:t>
      </w:r>
      <w:r w:rsidR="00304A20" w:rsidRPr="00304A20">
        <w:rPr>
          <w:rFonts w:ascii="Times New Roman" w:eastAsia="Times New Roman" w:hAnsi="Times New Roman"/>
          <w:lang w:eastAsia="ru-RU"/>
        </w:rPr>
        <w:t>«Квалификация участника закупки»</w:t>
      </w:r>
      <w:r w:rsidRPr="00EE2BBF">
        <w:rPr>
          <w:rFonts w:ascii="Times New Roman" w:eastAsia="Times New Roman" w:hAnsi="Times New Roman"/>
          <w:lang w:eastAsia="ru-RU"/>
        </w:rPr>
        <w:t xml:space="preserve">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1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DD76FD">
        <w:trPr>
          <w:trHeight w:val="1691"/>
        </w:trPr>
        <w:tc>
          <w:tcPr>
            <w:tcW w:w="0" w:type="auto"/>
          </w:tcPr>
          <w:p w14:paraId="3DCB44A6" w14:textId="3E2D8679" w:rsidR="00EE2BBF" w:rsidRPr="00EE2BBF" w:rsidRDefault="00EE2BBF" w:rsidP="00AA5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</w:t>
            </w:r>
            <w:r w:rsidR="008174F7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полнение работ по строительству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 капитальному ремонту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на сетя</w:t>
            </w:r>
            <w:r w:rsidR="00AA59AB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х водоснабжения и водоотведения</w:t>
            </w: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случаев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6B6BA273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Учитываются контракты (договора) по реконструкции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строительству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D76FD" w:rsidRPr="00DD76FD">
              <w:rPr>
                <w:rFonts w:ascii="Times New Roman" w:eastAsia="Times New Roman" w:hAnsi="Times New Roman"/>
                <w:lang w:eastAsia="ru-RU"/>
              </w:rPr>
              <w:t xml:space="preserve">капитальному ремонту 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заключенных  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4A7CC8B6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759B7">
              <w:rPr>
                <w:rFonts w:ascii="Times New Roman" w:hAnsi="Times New Roman"/>
                <w:color w:val="000000" w:themeColor="text1"/>
              </w:rPr>
              <w:t>Предельно максимальное значение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</w:rPr>
              <w:t xml:space="preserve">) квалификации участника закупки по опыту работы (общее количество исполненных участником закупки договоров (контрактов) </w:t>
            </w:r>
            <w:proofErr w:type="gramStart"/>
            <w:r w:rsidRPr="007759B7">
              <w:rPr>
                <w:rFonts w:ascii="Times New Roman" w:hAnsi="Times New Roman"/>
                <w:color w:val="000000" w:themeColor="text1"/>
              </w:rPr>
              <w:t>составляет  20</w:t>
            </w:r>
            <w:proofErr w:type="gramEnd"/>
            <w:r w:rsidRPr="007759B7">
              <w:rPr>
                <w:rFonts w:ascii="Times New Roman" w:hAnsi="Times New Roman"/>
                <w:color w:val="000000" w:themeColor="text1"/>
              </w:rPr>
              <w:t xml:space="preserve"> договоров (контрактов).</w:t>
            </w:r>
          </w:p>
          <w:p w14:paraId="302CCDE0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4735BB8D" w14:textId="51CBD65B" w:rsidR="0070454D" w:rsidRPr="007759B7" w:rsidRDefault="0070454D" w:rsidP="00EE2B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x-none"/>
              </w:rPr>
            </w:pP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В случае предложения участником закупки более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 20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  договоров (контрактов),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  <w:lang w:val="x-none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) комиссией засчитывается 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20 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договоров (контрактов).</w:t>
            </w:r>
          </w:p>
          <w:p w14:paraId="19220DEC" w14:textId="77777777" w:rsidR="0070454D" w:rsidRDefault="0070454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1A0CBDF9" w14:textId="77777777" w:rsidR="00DD76FD" w:rsidRPr="00EE2BBF" w:rsidRDefault="00DD76F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4ACEF85" w14:textId="5DAEA390" w:rsidR="00EE2BBF" w:rsidRPr="00EE2BBF" w:rsidRDefault="00EE2BBF" w:rsidP="00AA59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  <w:r w:rsidR="00AA59AB">
              <w:rPr>
                <w:rFonts w:ascii="Times New Roman" w:eastAsia="Times New Roman" w:hAnsi="Times New Roman"/>
                <w:lang w:eastAsia="ru-RU"/>
              </w:rPr>
              <w:t>5 млн рублей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B4645AE" w14:textId="249FFCD9" w:rsid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679811CB" w:rsidR="00EE2BBF" w:rsidRPr="00EE2BBF" w:rsidRDefault="007759B7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Необходимая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50"/>
        <w:gridCol w:w="1672"/>
        <w:gridCol w:w="1435"/>
        <w:gridCol w:w="1585"/>
        <w:gridCol w:w="1542"/>
        <w:gridCol w:w="1624"/>
        <w:gridCol w:w="2349"/>
        <w:gridCol w:w="739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3A521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9E04DD7" w14:textId="616B4102" w:rsid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</w:pPr>
    </w:p>
    <w:p w14:paraId="512C6F49" w14:textId="77777777" w:rsidR="006677AC" w:rsidRPr="00EE2BBF" w:rsidRDefault="006677AC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6677AC" w:rsidRPr="00EE2BBF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  <w:bookmarkStart w:id="0" w:name="_GoBack"/>
      <w:bookmarkEnd w:id="0"/>
    </w:p>
    <w:p w14:paraId="4ADE9461" w14:textId="77777777" w:rsidR="00EE2BBF" w:rsidRPr="00EE2BBF" w:rsidRDefault="00EE2BBF" w:rsidP="00DD76FD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sectPr w:rsidR="00EE2BBF" w:rsidRPr="00EE2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62D1B"/>
    <w:rsid w:val="001A53B7"/>
    <w:rsid w:val="001D5927"/>
    <w:rsid w:val="001F5C92"/>
    <w:rsid w:val="0023102D"/>
    <w:rsid w:val="00291EAE"/>
    <w:rsid w:val="002B2C2E"/>
    <w:rsid w:val="002D5899"/>
    <w:rsid w:val="00304A20"/>
    <w:rsid w:val="00311AFB"/>
    <w:rsid w:val="0036366F"/>
    <w:rsid w:val="00376709"/>
    <w:rsid w:val="003837E2"/>
    <w:rsid w:val="003D3336"/>
    <w:rsid w:val="003F67E1"/>
    <w:rsid w:val="00401359"/>
    <w:rsid w:val="004365B6"/>
    <w:rsid w:val="004368AC"/>
    <w:rsid w:val="004E008C"/>
    <w:rsid w:val="004F797D"/>
    <w:rsid w:val="0057237D"/>
    <w:rsid w:val="005746E9"/>
    <w:rsid w:val="0059402D"/>
    <w:rsid w:val="005A1DDF"/>
    <w:rsid w:val="005F08EF"/>
    <w:rsid w:val="00605F92"/>
    <w:rsid w:val="00646FCB"/>
    <w:rsid w:val="006677AC"/>
    <w:rsid w:val="006E4CE9"/>
    <w:rsid w:val="0070454D"/>
    <w:rsid w:val="00711C30"/>
    <w:rsid w:val="00721E3B"/>
    <w:rsid w:val="007414DF"/>
    <w:rsid w:val="00757E45"/>
    <w:rsid w:val="007759B7"/>
    <w:rsid w:val="00782F8A"/>
    <w:rsid w:val="007B5BED"/>
    <w:rsid w:val="007C6585"/>
    <w:rsid w:val="008174F7"/>
    <w:rsid w:val="00827D0A"/>
    <w:rsid w:val="00850133"/>
    <w:rsid w:val="00901CB3"/>
    <w:rsid w:val="00A556E9"/>
    <w:rsid w:val="00A83A0D"/>
    <w:rsid w:val="00AA59AB"/>
    <w:rsid w:val="00AD1C57"/>
    <w:rsid w:val="00AD2647"/>
    <w:rsid w:val="00B07547"/>
    <w:rsid w:val="00B2583D"/>
    <w:rsid w:val="00B4691E"/>
    <w:rsid w:val="00BB0E01"/>
    <w:rsid w:val="00BB50B8"/>
    <w:rsid w:val="00BD645B"/>
    <w:rsid w:val="00C270A7"/>
    <w:rsid w:val="00C6280D"/>
    <w:rsid w:val="00C66CE0"/>
    <w:rsid w:val="00C73994"/>
    <w:rsid w:val="00CF05E0"/>
    <w:rsid w:val="00D5522C"/>
    <w:rsid w:val="00DC2229"/>
    <w:rsid w:val="00DC37A3"/>
    <w:rsid w:val="00DD76FD"/>
    <w:rsid w:val="00DE7DF9"/>
    <w:rsid w:val="00E01F0B"/>
    <w:rsid w:val="00E0636F"/>
    <w:rsid w:val="00E44AD2"/>
    <w:rsid w:val="00EE18D2"/>
    <w:rsid w:val="00EE2BBF"/>
    <w:rsid w:val="00EF119F"/>
    <w:rsid w:val="00F21F60"/>
    <w:rsid w:val="00F73B9F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zakupki</cp:lastModifiedBy>
  <cp:revision>6</cp:revision>
  <cp:lastPrinted>2026-06-26T07:58:00Z</cp:lastPrinted>
  <dcterms:created xsi:type="dcterms:W3CDTF">2026-08-14T08:16:00Z</dcterms:created>
  <dcterms:modified xsi:type="dcterms:W3CDTF">2026-08-18T12:37:00Z</dcterms:modified>
</cp:coreProperties>
</file>