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6C8A2" w14:textId="6277B897" w:rsidR="005D777C" w:rsidRPr="005D777C" w:rsidRDefault="005D777C" w:rsidP="005D777C">
      <w:pPr>
        <w:jc w:val="right"/>
        <w:rPr>
          <w:rFonts w:ascii="Times New Roman" w:eastAsia="Calibri" w:hAnsi="Times New Roman" w:cs="Times New Roman"/>
          <w:lang w:eastAsia="ru-RU"/>
        </w:rPr>
      </w:pPr>
      <w:r w:rsidRPr="005D777C">
        <w:rPr>
          <w:rFonts w:ascii="Times New Roman" w:eastAsia="Calibri" w:hAnsi="Times New Roman" w:cs="Times New Roman"/>
          <w:lang w:eastAsia="ru-RU"/>
        </w:rPr>
        <w:t>Приложение №</w:t>
      </w:r>
      <w:r>
        <w:rPr>
          <w:rFonts w:ascii="Times New Roman" w:eastAsia="Calibri" w:hAnsi="Times New Roman" w:cs="Times New Roman"/>
          <w:lang w:eastAsia="ru-RU"/>
        </w:rPr>
        <w:t>2</w:t>
      </w:r>
    </w:p>
    <w:p w14:paraId="072BC2A0" w14:textId="34D62A73" w:rsidR="005D777C" w:rsidRPr="005D777C" w:rsidRDefault="005D777C" w:rsidP="005D777C">
      <w:pPr>
        <w:jc w:val="right"/>
        <w:rPr>
          <w:rFonts w:ascii="Times New Roman" w:eastAsia="Calibri" w:hAnsi="Times New Roman" w:cs="Times New Roman"/>
          <w:lang w:eastAsia="ru-RU"/>
        </w:rPr>
      </w:pPr>
      <w:r w:rsidRPr="005D777C">
        <w:rPr>
          <w:rFonts w:ascii="Times New Roman" w:eastAsia="Calibri" w:hAnsi="Times New Roman" w:cs="Times New Roman"/>
          <w:lang w:eastAsia="ru-RU"/>
        </w:rPr>
        <w:t>к договору № _______ от «___» _____________ 2026 г.</w:t>
      </w:r>
    </w:p>
    <w:p w14:paraId="068E3951" w14:textId="77777777" w:rsidR="005D777C" w:rsidRPr="005D777C" w:rsidRDefault="005D777C" w:rsidP="005D777C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CB146D" w14:textId="1A9A442B" w:rsidR="00B5555E" w:rsidRPr="005D777C" w:rsidRDefault="007F1DB8" w:rsidP="004F163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777C">
        <w:rPr>
          <w:rFonts w:ascii="Times New Roman" w:eastAsia="Calibri" w:hAnsi="Times New Roman" w:cs="Times New Roman"/>
          <w:b/>
          <w:sz w:val="24"/>
          <w:szCs w:val="24"/>
        </w:rPr>
        <w:t>Техническое задание</w:t>
      </w:r>
    </w:p>
    <w:p w14:paraId="149A4253" w14:textId="77777777" w:rsidR="00B5555E" w:rsidRPr="005D777C" w:rsidRDefault="00B5555E" w:rsidP="004F163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EF2591" w14:textId="1DBA46DD" w:rsidR="00B5555E" w:rsidRPr="005D777C" w:rsidRDefault="00B5555E" w:rsidP="004F163C">
      <w:pPr>
        <w:suppressLineNumbers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5D777C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1. Наименование и количество поставляемого </w:t>
      </w:r>
      <w:r w:rsidR="004E2E22" w:rsidRPr="005D777C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Товара</w:t>
      </w:r>
      <w:r w:rsidRPr="005D777C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:</w:t>
      </w:r>
    </w:p>
    <w:p w14:paraId="7D812D73" w14:textId="77777777" w:rsidR="00B5555E" w:rsidRPr="005D777C" w:rsidRDefault="00B5555E" w:rsidP="004F163C">
      <w:pPr>
        <w:tabs>
          <w:tab w:val="left" w:pos="1875"/>
        </w:tabs>
        <w:spacing w:after="0" w:line="240" w:lineRule="auto"/>
        <w:contextualSpacing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5D777C">
        <w:rPr>
          <w:rFonts w:ascii="Times New Roman" w:eastAsia="MS Mincho" w:hAnsi="Times New Roman" w:cs="Times New Roman"/>
          <w:sz w:val="24"/>
          <w:szCs w:val="24"/>
        </w:rPr>
        <w:t>Таблица № 1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494"/>
        <w:gridCol w:w="7166"/>
        <w:gridCol w:w="1258"/>
        <w:gridCol w:w="1363"/>
      </w:tblGrid>
      <w:tr w:rsidR="00B5555E" w:rsidRPr="005D777C" w14:paraId="51CE5D49" w14:textId="77777777" w:rsidTr="00830E09">
        <w:trPr>
          <w:trHeight w:val="666"/>
        </w:trPr>
        <w:tc>
          <w:tcPr>
            <w:tcW w:w="240" w:type="pct"/>
          </w:tcPr>
          <w:p w14:paraId="5FB985B1" w14:textId="77777777" w:rsidR="00B5555E" w:rsidRPr="005D777C" w:rsidRDefault="00B5555E" w:rsidP="004F16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777C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485" w:type="pct"/>
          </w:tcPr>
          <w:p w14:paraId="6B4ACD4F" w14:textId="77777777" w:rsidR="00B5555E" w:rsidRPr="005D777C" w:rsidRDefault="00B5555E" w:rsidP="004F16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777C">
              <w:rPr>
                <w:rFonts w:ascii="Times New Roman" w:hAnsi="Times New Roman" w:cs="Times New Roman"/>
                <w:b/>
                <w:sz w:val="24"/>
              </w:rPr>
              <w:t>Наименование и характеристика товара</w:t>
            </w:r>
          </w:p>
        </w:tc>
        <w:tc>
          <w:tcPr>
            <w:tcW w:w="612" w:type="pct"/>
          </w:tcPr>
          <w:p w14:paraId="2FB35320" w14:textId="77777777" w:rsidR="00B5555E" w:rsidRPr="005D777C" w:rsidRDefault="00B5555E" w:rsidP="004F16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777C">
              <w:rPr>
                <w:rFonts w:ascii="Times New Roman" w:hAnsi="Times New Roman" w:cs="Times New Roman"/>
                <w:b/>
                <w:sz w:val="24"/>
              </w:rPr>
              <w:t>Ед. изм.</w:t>
            </w:r>
          </w:p>
        </w:tc>
        <w:tc>
          <w:tcPr>
            <w:tcW w:w="663" w:type="pct"/>
          </w:tcPr>
          <w:p w14:paraId="0D88BD2F" w14:textId="77777777" w:rsidR="00B5555E" w:rsidRPr="005D777C" w:rsidRDefault="00B5555E" w:rsidP="004F16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777C">
              <w:rPr>
                <w:rFonts w:ascii="Times New Roman" w:hAnsi="Times New Roman" w:cs="Times New Roman"/>
                <w:b/>
                <w:sz w:val="24"/>
              </w:rPr>
              <w:t>Кол-во</w:t>
            </w:r>
          </w:p>
        </w:tc>
      </w:tr>
      <w:tr w:rsidR="004A78E4" w:rsidRPr="005D777C" w14:paraId="146F56BC" w14:textId="77777777" w:rsidTr="00AE6258">
        <w:tc>
          <w:tcPr>
            <w:tcW w:w="240" w:type="pct"/>
            <w:vAlign w:val="center"/>
          </w:tcPr>
          <w:p w14:paraId="7253C413" w14:textId="0A0EF6F0" w:rsidR="004A78E4" w:rsidRPr="005D777C" w:rsidRDefault="003955D9" w:rsidP="004A78E4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85" w:type="pct"/>
          </w:tcPr>
          <w:p w14:paraId="129607CA" w14:textId="6AC7B6E0" w:rsidR="004A78E4" w:rsidRPr="005D777C" w:rsidRDefault="007D3A48" w:rsidP="004A78E4">
            <w:pPr>
              <w:contextualSpacing/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</w:pPr>
            <w:r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 </w:t>
            </w:r>
            <w:r w:rsidR="005A2F62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МФУ лазерное </w:t>
            </w:r>
            <w:r w:rsidR="005A2F62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  <w:lang w:val="en-US"/>
              </w:rPr>
              <w:t>Kyocera</w:t>
            </w:r>
            <w:r w:rsidR="005A2F62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 </w:t>
            </w:r>
            <w:r w:rsidR="0056460F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  <w:lang w:val="en-US"/>
              </w:rPr>
              <w:t>ECOSYS</w:t>
            </w:r>
            <w:r w:rsidR="005A2F62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 </w:t>
            </w:r>
            <w:r w:rsidR="005A2F62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  <w:lang w:val="en-US"/>
              </w:rPr>
              <w:t>M</w:t>
            </w:r>
            <w:r w:rsidR="005A2F62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8130</w:t>
            </w:r>
            <w:r w:rsidR="005A2F62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  <w:lang w:val="en-US"/>
              </w:rPr>
              <w:t>cidn</w:t>
            </w:r>
            <w:r w:rsidR="005A2F62"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     (или эквивалент) </w:t>
            </w:r>
          </w:p>
        </w:tc>
        <w:tc>
          <w:tcPr>
            <w:tcW w:w="612" w:type="pct"/>
          </w:tcPr>
          <w:p w14:paraId="20B57FAA" w14:textId="77777777" w:rsidR="004A78E4" w:rsidRPr="005D777C" w:rsidRDefault="004A78E4" w:rsidP="004A78E4">
            <w:pPr>
              <w:jc w:val="center"/>
              <w:rPr>
                <w:sz w:val="24"/>
              </w:rPr>
            </w:pPr>
            <w:bookmarkStart w:id="0" w:name="_Hlk231915256"/>
            <w:r w:rsidRPr="005D777C">
              <w:rPr>
                <w:rFonts w:ascii="Times New Roman" w:hAnsi="Times New Roman" w:cs="Times New Roman"/>
                <w:bCs/>
                <w:sz w:val="24"/>
              </w:rPr>
              <w:t>шт.</w:t>
            </w:r>
            <w:bookmarkEnd w:id="0"/>
          </w:p>
        </w:tc>
        <w:tc>
          <w:tcPr>
            <w:tcW w:w="663" w:type="pct"/>
            <w:tcBorders>
              <w:left w:val="single" w:sz="4" w:space="0" w:color="auto"/>
            </w:tcBorders>
            <w:vAlign w:val="bottom"/>
          </w:tcPr>
          <w:p w14:paraId="6DEF67D5" w14:textId="037C7A70" w:rsidR="004A78E4" w:rsidRPr="005D777C" w:rsidRDefault="007D3A48" w:rsidP="004A78E4">
            <w:pPr>
              <w:contextualSpacing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5D777C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A2F62" w:rsidRPr="005D777C" w14:paraId="4CC5CB87" w14:textId="77777777" w:rsidTr="00AE6258">
        <w:tc>
          <w:tcPr>
            <w:tcW w:w="240" w:type="pct"/>
            <w:vAlign w:val="center"/>
          </w:tcPr>
          <w:p w14:paraId="59A39EBE" w14:textId="36E44853" w:rsidR="005A2F62" w:rsidRPr="005D777C" w:rsidRDefault="005A2F62" w:rsidP="004A78E4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85" w:type="pct"/>
          </w:tcPr>
          <w:p w14:paraId="750DB749" w14:textId="0255F6A8" w:rsidR="005A2F62" w:rsidRPr="005D777C" w:rsidRDefault="005A2F62" w:rsidP="004A78E4">
            <w:pPr>
              <w:contextualSpacing/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</w:pPr>
            <w:r w:rsidRPr="005D777C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Дополнительный комплект картриджей</w:t>
            </w:r>
          </w:p>
        </w:tc>
        <w:tc>
          <w:tcPr>
            <w:tcW w:w="612" w:type="pct"/>
          </w:tcPr>
          <w:p w14:paraId="2A3D6AAD" w14:textId="43B0CAE3" w:rsidR="005A2F62" w:rsidRPr="005D777C" w:rsidRDefault="00E9606C" w:rsidP="004A78E4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D777C">
              <w:rPr>
                <w:rFonts w:ascii="Times New Roman" w:hAnsi="Times New Roman" w:cs="Times New Roman"/>
                <w:bCs/>
                <w:sz w:val="24"/>
              </w:rPr>
              <w:t>компл</w:t>
            </w:r>
            <w:r w:rsidR="005A2F62" w:rsidRPr="005D777C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vAlign w:val="bottom"/>
          </w:tcPr>
          <w:p w14:paraId="11322BC4" w14:textId="29D3B67A" w:rsidR="005A2F62" w:rsidRPr="005D777C" w:rsidRDefault="005A2F62" w:rsidP="004A78E4">
            <w:pPr>
              <w:contextualSpacing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5D777C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</w:tbl>
    <w:p w14:paraId="7093950A" w14:textId="77777777" w:rsidR="00F14518" w:rsidRPr="005D777C" w:rsidRDefault="00F14518" w:rsidP="005A2F6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AEE2AD" w14:textId="3FCB2D3F" w:rsidR="005A2F62" w:rsidRPr="005D777C" w:rsidRDefault="00B5555E" w:rsidP="005A2F6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D777C">
        <w:rPr>
          <w:rFonts w:ascii="Times New Roman" w:eastAsia="Calibri" w:hAnsi="Times New Roman" w:cs="Times New Roman"/>
          <w:b/>
          <w:sz w:val="24"/>
          <w:szCs w:val="24"/>
        </w:rPr>
        <w:t xml:space="preserve">2. Общие требования к </w:t>
      </w:r>
      <w:r w:rsidR="004E2E22" w:rsidRPr="005D777C">
        <w:rPr>
          <w:rFonts w:ascii="Times New Roman" w:eastAsia="Calibri" w:hAnsi="Times New Roman" w:cs="Times New Roman"/>
          <w:b/>
          <w:sz w:val="24"/>
          <w:szCs w:val="24"/>
        </w:rPr>
        <w:t>Товару</w:t>
      </w:r>
      <w:r w:rsidRPr="005D777C">
        <w:rPr>
          <w:rFonts w:ascii="Times New Roman" w:eastAsia="Calibri" w:hAnsi="Times New Roman" w:cs="Times New Roman"/>
          <w:b/>
          <w:sz w:val="24"/>
          <w:szCs w:val="24"/>
        </w:rPr>
        <w:t>, требования к его качеству, потребительским свойствам.</w:t>
      </w:r>
    </w:p>
    <w:p w14:paraId="024B6957" w14:textId="638032E0" w:rsidR="00B5555E" w:rsidRPr="005D777C" w:rsidRDefault="005A2F62" w:rsidP="005A2F6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D777C">
        <w:rPr>
          <w:rFonts w:ascii="Times New Roman" w:eastAsia="Calibri" w:hAnsi="Times New Roman" w:cs="Times New Roman"/>
          <w:sz w:val="24"/>
          <w:szCs w:val="24"/>
          <w:lang w:eastAsia="ru-RU"/>
        </w:rPr>
        <w:t>Товар должен быть новый, ранее не использованный и не бывший в употреблении (в эксплуатации, в консервации), не являться образцом, экспериментальной партией. Качество и комплектность Товара должны соответствовать назначению Товара, требованиям, предъявляемым к техническим характеристикам Товара в стране производителя, а также действующим в РФ государственным (отраслевым) стандартам и техническим условиям. Поставщик гарантирует соответствие качества Товара требованиям действующей нормативно-технической документации, национальных стандартов, ГОСТов, техническому заданию закупочной документации, ОСТам или ТУ завода-изготовителя в соответствии с законодательством РФ.</w:t>
      </w:r>
    </w:p>
    <w:p w14:paraId="152B0385" w14:textId="68C98196" w:rsidR="003955D9" w:rsidRPr="005D777C" w:rsidRDefault="00B5555E" w:rsidP="004F16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8F8F8"/>
          <w:lang w:eastAsia="ru-RU"/>
        </w:rPr>
      </w:pPr>
      <w:r w:rsidRPr="005D777C">
        <w:rPr>
          <w:rFonts w:ascii="Times New Roman" w:eastAsia="Calibri" w:hAnsi="Times New Roman" w:cs="Times New Roman"/>
          <w:b/>
          <w:sz w:val="24"/>
          <w:szCs w:val="24"/>
        </w:rPr>
        <w:t>3. Место поставки</w:t>
      </w:r>
      <w:r w:rsidR="00175725" w:rsidRPr="005D777C">
        <w:rPr>
          <w:rFonts w:ascii="Times New Roman" w:eastAsia="Calibri" w:hAnsi="Times New Roman" w:cs="Times New Roman"/>
          <w:b/>
          <w:sz w:val="24"/>
          <w:szCs w:val="24"/>
        </w:rPr>
        <w:t xml:space="preserve"> товара</w:t>
      </w:r>
      <w:r w:rsidRPr="005D777C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3955D9"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>428024 г. Чебоксары, Мясокомбинатский пр., 12</w:t>
      </w:r>
      <w:r w:rsidR="00EC1509"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354832" w14:textId="2735DD8B" w:rsidR="00B5555E" w:rsidRPr="005D777C" w:rsidRDefault="00B5555E" w:rsidP="004F163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Pr="005D777C">
        <w:rPr>
          <w:rFonts w:ascii="Times New Roman" w:eastAsia="Calibri" w:hAnsi="Times New Roman" w:cs="Times New Roman"/>
          <w:b/>
          <w:sz w:val="24"/>
          <w:szCs w:val="24"/>
        </w:rPr>
        <w:t>Сроки поставки товара:</w:t>
      </w:r>
      <w:r w:rsidR="004D64A1" w:rsidRPr="005D777C">
        <w:rPr>
          <w:rFonts w:ascii="Times New Roman" w:eastAsia="Calibri" w:hAnsi="Times New Roman" w:cs="Times New Roman"/>
          <w:sz w:val="24"/>
          <w:szCs w:val="24"/>
        </w:rPr>
        <w:t xml:space="preserve"> в течение </w:t>
      </w:r>
      <w:r w:rsidR="00081BAB" w:rsidRPr="005D777C">
        <w:rPr>
          <w:rFonts w:ascii="Times New Roman" w:eastAsia="Calibri" w:hAnsi="Times New Roman" w:cs="Times New Roman"/>
          <w:sz w:val="24"/>
          <w:szCs w:val="24"/>
        </w:rPr>
        <w:t>1</w:t>
      </w:r>
      <w:r w:rsidR="005A2F62" w:rsidRPr="005D777C">
        <w:rPr>
          <w:rFonts w:ascii="Times New Roman" w:eastAsia="Calibri" w:hAnsi="Times New Roman" w:cs="Times New Roman"/>
          <w:sz w:val="24"/>
          <w:szCs w:val="24"/>
        </w:rPr>
        <w:t>0</w:t>
      </w:r>
      <w:r w:rsidR="004D64A1" w:rsidRPr="005D777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A2F62" w:rsidRPr="005D777C">
        <w:rPr>
          <w:rFonts w:ascii="Times New Roman" w:eastAsia="Calibri" w:hAnsi="Times New Roman" w:cs="Times New Roman"/>
          <w:sz w:val="24"/>
          <w:szCs w:val="24"/>
        </w:rPr>
        <w:t>десять</w:t>
      </w: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1D3C8A">
        <w:rPr>
          <w:rFonts w:ascii="Times New Roman" w:eastAsia="Calibri" w:hAnsi="Times New Roman" w:cs="Times New Roman"/>
          <w:sz w:val="24"/>
          <w:szCs w:val="24"/>
        </w:rPr>
        <w:t>рабочих</w:t>
      </w: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 дн</w:t>
      </w:r>
      <w:r w:rsidR="005A2F62" w:rsidRPr="005D777C">
        <w:rPr>
          <w:rFonts w:ascii="Times New Roman" w:eastAsia="Calibri" w:hAnsi="Times New Roman" w:cs="Times New Roman"/>
          <w:sz w:val="24"/>
          <w:szCs w:val="24"/>
        </w:rPr>
        <w:t>ей</w:t>
      </w: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="005A2F62" w:rsidRPr="005D777C">
        <w:rPr>
          <w:rFonts w:ascii="Times New Roman" w:eastAsia="Calibri" w:hAnsi="Times New Roman" w:cs="Times New Roman"/>
          <w:sz w:val="24"/>
          <w:szCs w:val="24"/>
        </w:rPr>
        <w:t>даты</w:t>
      </w: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 заключения </w:t>
      </w:r>
      <w:r w:rsidR="005A2F62" w:rsidRPr="005D777C">
        <w:rPr>
          <w:rFonts w:ascii="Times New Roman" w:eastAsia="Calibri" w:hAnsi="Times New Roman" w:cs="Times New Roman"/>
          <w:sz w:val="24"/>
          <w:szCs w:val="24"/>
        </w:rPr>
        <w:t>Договора</w:t>
      </w: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0FDA3D7" w14:textId="77777777" w:rsidR="00F14518" w:rsidRPr="005D777C" w:rsidRDefault="00B5555E" w:rsidP="004E2E2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D777C">
        <w:rPr>
          <w:rFonts w:ascii="Times New Roman" w:eastAsia="Calibri" w:hAnsi="Times New Roman" w:cs="Times New Roman"/>
          <w:b/>
          <w:sz w:val="24"/>
          <w:szCs w:val="24"/>
        </w:rPr>
        <w:t>5. Условия поставки</w:t>
      </w:r>
      <w:r w:rsidR="00175725" w:rsidRPr="005D777C">
        <w:rPr>
          <w:rFonts w:ascii="Times New Roman" w:eastAsia="Calibri" w:hAnsi="Times New Roman" w:cs="Times New Roman"/>
          <w:b/>
          <w:sz w:val="24"/>
          <w:szCs w:val="24"/>
        </w:rPr>
        <w:t xml:space="preserve"> товара</w:t>
      </w:r>
      <w:r w:rsidR="00F14518" w:rsidRPr="005D777C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5B1F70B7" w14:textId="6CB28A33" w:rsidR="00B5555E" w:rsidRPr="005D777C" w:rsidRDefault="00B5555E" w:rsidP="004E2E2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7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14518" w:rsidRPr="005D777C">
        <w:rPr>
          <w:rFonts w:ascii="Times New Roman" w:eastAsia="Calibri" w:hAnsi="Times New Roman" w:cs="Times New Roman"/>
          <w:sz w:val="24"/>
          <w:szCs w:val="24"/>
        </w:rPr>
        <w:t xml:space="preserve">Поставка </w:t>
      </w:r>
      <w:r w:rsidRPr="005D777C">
        <w:rPr>
          <w:rFonts w:ascii="Times New Roman" w:eastAsia="Calibri" w:hAnsi="Times New Roman" w:cs="Times New Roman"/>
          <w:sz w:val="24"/>
          <w:szCs w:val="24"/>
        </w:rPr>
        <w:t>товара осуществляется силами Поставщика.</w:t>
      </w:r>
      <w:r w:rsidR="004E2E22" w:rsidRPr="005D777C">
        <w:rPr>
          <w:rFonts w:ascii="Times New Roman" w:eastAsia="Calibri" w:hAnsi="Times New Roman" w:cs="Times New Roman"/>
          <w:sz w:val="24"/>
          <w:szCs w:val="24"/>
        </w:rPr>
        <w:t xml:space="preserve"> Транспортные расходы по доставке Товара до склада Покупателя несет Поставщик. </w:t>
      </w:r>
      <w:r w:rsidRPr="005D777C">
        <w:rPr>
          <w:rFonts w:ascii="Times New Roman" w:eastAsia="Calibri" w:hAnsi="Times New Roman" w:cs="Times New Roman"/>
          <w:sz w:val="24"/>
          <w:szCs w:val="24"/>
        </w:rPr>
        <w:t>Товар долж</w:t>
      </w:r>
      <w:r w:rsidR="004E2E22" w:rsidRPr="005D777C">
        <w:rPr>
          <w:rFonts w:ascii="Times New Roman" w:eastAsia="Calibri" w:hAnsi="Times New Roman" w:cs="Times New Roman"/>
          <w:sz w:val="24"/>
          <w:szCs w:val="24"/>
        </w:rPr>
        <w:t>ен</w:t>
      </w: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 быть упакован в тару завода изготовителя без нарушения защитных способов от несанкционированного вскрытия, предусмотренных производителем. Упаковка товар</w:t>
      </w:r>
      <w:r w:rsidR="004E2E22" w:rsidRPr="005D777C">
        <w:rPr>
          <w:rFonts w:ascii="Times New Roman" w:eastAsia="Calibri" w:hAnsi="Times New Roman" w:cs="Times New Roman"/>
          <w:sz w:val="24"/>
          <w:szCs w:val="24"/>
        </w:rPr>
        <w:t>а</w:t>
      </w: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 и грузовая тара должны обеспечивать сохранность товар</w:t>
      </w:r>
      <w:r w:rsidR="004E2E22" w:rsidRPr="005D777C">
        <w:rPr>
          <w:rFonts w:ascii="Times New Roman" w:eastAsia="Calibri" w:hAnsi="Times New Roman" w:cs="Times New Roman"/>
          <w:sz w:val="24"/>
          <w:szCs w:val="24"/>
        </w:rPr>
        <w:t>а</w:t>
      </w:r>
      <w:r w:rsidRPr="005D777C">
        <w:rPr>
          <w:rFonts w:ascii="Times New Roman" w:eastAsia="Calibri" w:hAnsi="Times New Roman" w:cs="Times New Roman"/>
          <w:sz w:val="24"/>
          <w:szCs w:val="24"/>
        </w:rPr>
        <w:t>, исключить их порчу и уничтожение при транспортировке, погрузо-разгрузочных работах и хранении. Поставщик должен уведомить заказчика о времени и дате поставки товаров телефонограммой или факсимильной связи.</w:t>
      </w:r>
    </w:p>
    <w:p w14:paraId="6034126A" w14:textId="2058A260" w:rsidR="00B5555E" w:rsidRPr="005D777C" w:rsidRDefault="00B5555E" w:rsidP="004F16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Требования к техническим и функциональным характеристикам (потребительским свойствам) </w:t>
      </w:r>
      <w:r w:rsidR="004E2E22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Товара</w:t>
      </w:r>
      <w:r w:rsidR="00F14518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D77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8B368F7" w14:textId="34301AD8" w:rsidR="00B5555E" w:rsidRPr="005D777C" w:rsidRDefault="00B5555E" w:rsidP="004F163C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На материалы, по которым показатели, требования, условные обозначения и терминология, касающиеся технических характеристик, функциональных характеристик (потребительских свойств) не предусмотрены в технических регламентах и документах, использованы сведения о характеристиках, полученные от производителей </w:t>
      </w:r>
      <w:r w:rsidR="00881C72" w:rsidRPr="005D777C">
        <w:rPr>
          <w:rFonts w:ascii="Times New Roman" w:eastAsia="Calibri" w:hAnsi="Times New Roman" w:cs="Times New Roman"/>
          <w:sz w:val="24"/>
          <w:szCs w:val="24"/>
        </w:rPr>
        <w:t>и/</w:t>
      </w:r>
      <w:r w:rsidRPr="005D777C">
        <w:rPr>
          <w:rFonts w:ascii="Times New Roman" w:eastAsia="Calibri" w:hAnsi="Times New Roman" w:cs="Times New Roman"/>
          <w:sz w:val="24"/>
          <w:szCs w:val="24"/>
        </w:rPr>
        <w:t>и</w:t>
      </w:r>
      <w:r w:rsidR="00AC7C16" w:rsidRPr="005D777C">
        <w:rPr>
          <w:rFonts w:ascii="Times New Roman" w:eastAsia="Calibri" w:hAnsi="Times New Roman" w:cs="Times New Roman"/>
          <w:sz w:val="24"/>
          <w:szCs w:val="24"/>
        </w:rPr>
        <w:t>ли</w:t>
      </w:r>
      <w:r w:rsidRPr="005D777C">
        <w:rPr>
          <w:rFonts w:ascii="Times New Roman" w:eastAsia="Calibri" w:hAnsi="Times New Roman" w:cs="Times New Roman"/>
          <w:sz w:val="24"/>
          <w:szCs w:val="24"/>
        </w:rPr>
        <w:t xml:space="preserve"> их представителей.</w:t>
      </w:r>
    </w:p>
    <w:p w14:paraId="25CE9A42" w14:textId="77777777" w:rsidR="00B5555E" w:rsidRPr="005D777C" w:rsidRDefault="00B5555E" w:rsidP="004F163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D777C">
        <w:rPr>
          <w:rFonts w:ascii="Times New Roman" w:eastAsia="Calibri" w:hAnsi="Times New Roman" w:cs="Times New Roman"/>
          <w:sz w:val="24"/>
          <w:szCs w:val="24"/>
        </w:rPr>
        <w:t>Таблица №2</w:t>
      </w:r>
    </w:p>
    <w:tbl>
      <w:tblPr>
        <w:tblStyle w:val="1"/>
        <w:tblW w:w="10060" w:type="dxa"/>
        <w:tblInd w:w="108" w:type="dxa"/>
        <w:tblLook w:val="04A0" w:firstRow="1" w:lastRow="0" w:firstColumn="1" w:lastColumn="0" w:noHBand="0" w:noVBand="1"/>
      </w:tblPr>
      <w:tblGrid>
        <w:gridCol w:w="636"/>
        <w:gridCol w:w="6435"/>
        <w:gridCol w:w="2989"/>
      </w:tblGrid>
      <w:tr w:rsidR="00081BAB" w:rsidRPr="005D777C" w14:paraId="6508472D" w14:textId="77777777" w:rsidTr="00B30DAE">
        <w:tc>
          <w:tcPr>
            <w:tcW w:w="636" w:type="dxa"/>
            <w:vAlign w:val="center"/>
          </w:tcPr>
          <w:p w14:paraId="0200973E" w14:textId="77777777" w:rsidR="00B5555E" w:rsidRPr="005D777C" w:rsidRDefault="00B5555E" w:rsidP="004F163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D777C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6435" w:type="dxa"/>
            <w:vAlign w:val="center"/>
          </w:tcPr>
          <w:p w14:paraId="6BB6E104" w14:textId="77777777" w:rsidR="00B5555E" w:rsidRPr="005D777C" w:rsidRDefault="00B5555E" w:rsidP="004F163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D777C">
              <w:rPr>
                <w:rFonts w:ascii="Times New Roman" w:hAnsi="Times New Roman" w:cs="Times New Roman"/>
                <w:b/>
                <w:sz w:val="24"/>
              </w:rPr>
              <w:t>Наименование и технические характеристики товара</w:t>
            </w:r>
          </w:p>
        </w:tc>
        <w:tc>
          <w:tcPr>
            <w:tcW w:w="2989" w:type="dxa"/>
          </w:tcPr>
          <w:p w14:paraId="61E338D6" w14:textId="77777777" w:rsidR="00B5555E" w:rsidRPr="005D777C" w:rsidRDefault="00B5555E" w:rsidP="004F163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D777C">
              <w:rPr>
                <w:rFonts w:ascii="Times New Roman" w:hAnsi="Times New Roman" w:cs="Times New Roman"/>
                <w:b/>
                <w:sz w:val="24"/>
              </w:rPr>
              <w:t>Требуемое значение</w:t>
            </w:r>
          </w:p>
        </w:tc>
      </w:tr>
      <w:tr w:rsidR="00CB58F4" w:rsidRPr="005D777C" w14:paraId="45D0936B" w14:textId="77777777" w:rsidTr="00B30DAE">
        <w:trPr>
          <w:trHeight w:val="58"/>
        </w:trPr>
        <w:tc>
          <w:tcPr>
            <w:tcW w:w="636" w:type="dxa"/>
          </w:tcPr>
          <w:p w14:paraId="73E4CCAA" w14:textId="00FEA009" w:rsidR="00BD5872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</w:rPr>
            </w:pPr>
            <w:r w:rsidRPr="005D777C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435" w:type="dxa"/>
          </w:tcPr>
          <w:p w14:paraId="2B8C8687" w14:textId="6B8710C4" w:rsidR="00BD5872" w:rsidRPr="005D777C" w:rsidRDefault="003955D9" w:rsidP="003955D9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5D777C">
              <w:rPr>
                <w:rFonts w:ascii="Times New Roman" w:hAnsi="Times New Roman" w:cs="Times New Roman"/>
                <w:bCs/>
                <w:sz w:val="24"/>
              </w:rPr>
              <w:t xml:space="preserve">Тип техники </w:t>
            </w:r>
          </w:p>
        </w:tc>
        <w:tc>
          <w:tcPr>
            <w:tcW w:w="2989" w:type="dxa"/>
          </w:tcPr>
          <w:p w14:paraId="4911AAC1" w14:textId="379B24D7" w:rsidR="00BD5872" w:rsidRPr="005D777C" w:rsidRDefault="003955D9" w:rsidP="00BD5872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МФУ</w:t>
            </w:r>
          </w:p>
        </w:tc>
      </w:tr>
      <w:tr w:rsidR="00645B16" w:rsidRPr="005D777C" w14:paraId="5CCC01ED" w14:textId="77777777" w:rsidTr="00B30DAE">
        <w:trPr>
          <w:trHeight w:val="58"/>
        </w:trPr>
        <w:tc>
          <w:tcPr>
            <w:tcW w:w="636" w:type="dxa"/>
          </w:tcPr>
          <w:p w14:paraId="09913F40" w14:textId="434E294C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</w:rPr>
            </w:pPr>
            <w:r w:rsidRPr="005D777C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6435" w:type="dxa"/>
          </w:tcPr>
          <w:p w14:paraId="24343D9D" w14:textId="6F164D2C" w:rsidR="00645B16" w:rsidRPr="005D777C" w:rsidRDefault="00645B16" w:rsidP="003955D9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Размещение </w:t>
            </w:r>
          </w:p>
        </w:tc>
        <w:tc>
          <w:tcPr>
            <w:tcW w:w="2989" w:type="dxa"/>
          </w:tcPr>
          <w:p w14:paraId="032C7D35" w14:textId="459B8280" w:rsidR="00645B16" w:rsidRPr="005D777C" w:rsidRDefault="00645B16" w:rsidP="00BD5872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Настольный </w:t>
            </w:r>
          </w:p>
        </w:tc>
      </w:tr>
      <w:tr w:rsidR="00645B16" w:rsidRPr="005D777C" w14:paraId="41E0F1A3" w14:textId="77777777" w:rsidTr="00B30DAE">
        <w:trPr>
          <w:trHeight w:val="58"/>
        </w:trPr>
        <w:tc>
          <w:tcPr>
            <w:tcW w:w="636" w:type="dxa"/>
          </w:tcPr>
          <w:p w14:paraId="1F870D0E" w14:textId="28933303" w:rsidR="00645B16" w:rsidRPr="005D777C" w:rsidRDefault="00481A5A" w:rsidP="00C4718A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435" w:type="dxa"/>
          </w:tcPr>
          <w:p w14:paraId="1B0C8258" w14:textId="3AF9A367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Технология печати </w:t>
            </w:r>
          </w:p>
        </w:tc>
        <w:tc>
          <w:tcPr>
            <w:tcW w:w="2989" w:type="dxa"/>
          </w:tcPr>
          <w:p w14:paraId="49F11C8C" w14:textId="03951A4B" w:rsidR="00645B16" w:rsidRPr="005D777C" w:rsidRDefault="00645B16" w:rsidP="00BD5872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Лазерный </w:t>
            </w:r>
          </w:p>
        </w:tc>
      </w:tr>
      <w:tr w:rsidR="00645B16" w:rsidRPr="005D777C" w14:paraId="2D58B3DC" w14:textId="77777777" w:rsidTr="00B30DAE">
        <w:trPr>
          <w:trHeight w:val="58"/>
        </w:trPr>
        <w:tc>
          <w:tcPr>
            <w:tcW w:w="636" w:type="dxa"/>
          </w:tcPr>
          <w:p w14:paraId="5408C227" w14:textId="3218B655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435" w:type="dxa"/>
          </w:tcPr>
          <w:p w14:paraId="6F0D43C2" w14:textId="13B84CBC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Тип печати </w:t>
            </w:r>
          </w:p>
        </w:tc>
        <w:tc>
          <w:tcPr>
            <w:tcW w:w="2989" w:type="dxa"/>
          </w:tcPr>
          <w:p w14:paraId="6AED5166" w14:textId="2681BC56" w:rsidR="00645B16" w:rsidRPr="005D777C" w:rsidRDefault="00645B16" w:rsidP="00BD5872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Цветная </w:t>
            </w:r>
          </w:p>
        </w:tc>
      </w:tr>
      <w:tr w:rsidR="00645B16" w:rsidRPr="005D777C" w14:paraId="106C0DD0" w14:textId="77777777" w:rsidTr="00B30DAE">
        <w:trPr>
          <w:trHeight w:val="58"/>
        </w:trPr>
        <w:tc>
          <w:tcPr>
            <w:tcW w:w="636" w:type="dxa"/>
          </w:tcPr>
          <w:p w14:paraId="57A6E1C3" w14:textId="7917B637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435" w:type="dxa"/>
          </w:tcPr>
          <w:p w14:paraId="382FD85F" w14:textId="31992345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Максимальный формат печати </w:t>
            </w:r>
          </w:p>
        </w:tc>
        <w:tc>
          <w:tcPr>
            <w:tcW w:w="2989" w:type="dxa"/>
          </w:tcPr>
          <w:p w14:paraId="1E8C88E2" w14:textId="3A81FAB0" w:rsidR="00645B16" w:rsidRPr="005D777C" w:rsidRDefault="00645B16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А3</w:t>
            </w:r>
          </w:p>
        </w:tc>
      </w:tr>
      <w:tr w:rsidR="00645B16" w:rsidRPr="005D777C" w14:paraId="269DB136" w14:textId="77777777" w:rsidTr="00B30DAE">
        <w:trPr>
          <w:trHeight w:val="58"/>
        </w:trPr>
        <w:tc>
          <w:tcPr>
            <w:tcW w:w="636" w:type="dxa"/>
          </w:tcPr>
          <w:p w14:paraId="268646EE" w14:textId="1DB645EE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435" w:type="dxa"/>
          </w:tcPr>
          <w:p w14:paraId="085BDA67" w14:textId="7FF38E09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Скорость печати (А4)</w:t>
            </w:r>
          </w:p>
        </w:tc>
        <w:tc>
          <w:tcPr>
            <w:tcW w:w="2989" w:type="dxa"/>
          </w:tcPr>
          <w:p w14:paraId="46D64EE6" w14:textId="45051039" w:rsidR="00645B16" w:rsidRPr="005D777C" w:rsidRDefault="007A7645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645B16" w:rsidRPr="005D777C">
              <w:rPr>
                <w:rFonts w:ascii="Times New Roman" w:hAnsi="Times New Roman" w:cs="Times New Roman"/>
                <w:sz w:val="24"/>
              </w:rPr>
              <w:t>30 стр/мин</w:t>
            </w:r>
          </w:p>
        </w:tc>
      </w:tr>
      <w:tr w:rsidR="00645B16" w:rsidRPr="005D777C" w14:paraId="5788500B" w14:textId="77777777" w:rsidTr="00B30DAE">
        <w:trPr>
          <w:trHeight w:val="58"/>
        </w:trPr>
        <w:tc>
          <w:tcPr>
            <w:tcW w:w="636" w:type="dxa"/>
          </w:tcPr>
          <w:p w14:paraId="407A97F3" w14:textId="74A58F4E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435" w:type="dxa"/>
          </w:tcPr>
          <w:p w14:paraId="3A240A23" w14:textId="4662A04F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Скорость печати (А3)</w:t>
            </w:r>
          </w:p>
        </w:tc>
        <w:tc>
          <w:tcPr>
            <w:tcW w:w="2989" w:type="dxa"/>
          </w:tcPr>
          <w:p w14:paraId="13A5B7C9" w14:textId="2085D275" w:rsidR="00645B16" w:rsidRPr="005D777C" w:rsidRDefault="007A7645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645B16" w:rsidRPr="005D777C">
              <w:rPr>
                <w:rFonts w:ascii="Times New Roman" w:hAnsi="Times New Roman" w:cs="Times New Roman"/>
                <w:sz w:val="24"/>
              </w:rPr>
              <w:t>15 стр/мин</w:t>
            </w:r>
          </w:p>
        </w:tc>
      </w:tr>
      <w:tr w:rsidR="00645B16" w:rsidRPr="005D777C" w14:paraId="4390245E" w14:textId="77777777" w:rsidTr="00B30DAE">
        <w:trPr>
          <w:trHeight w:val="58"/>
        </w:trPr>
        <w:tc>
          <w:tcPr>
            <w:tcW w:w="636" w:type="dxa"/>
          </w:tcPr>
          <w:p w14:paraId="52EADCFC" w14:textId="0E7786FE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435" w:type="dxa"/>
          </w:tcPr>
          <w:p w14:paraId="172C8412" w14:textId="78533C9F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Двусторонняя печать</w:t>
            </w:r>
          </w:p>
        </w:tc>
        <w:tc>
          <w:tcPr>
            <w:tcW w:w="2989" w:type="dxa"/>
          </w:tcPr>
          <w:p w14:paraId="21D355D2" w14:textId="6ECCE95C" w:rsidR="00645B16" w:rsidRPr="005D777C" w:rsidRDefault="0056460F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да</w:t>
            </w:r>
          </w:p>
        </w:tc>
      </w:tr>
      <w:tr w:rsidR="00D675CC" w:rsidRPr="005D777C" w14:paraId="043A8E48" w14:textId="77777777" w:rsidTr="00B30DAE">
        <w:trPr>
          <w:trHeight w:val="58"/>
        </w:trPr>
        <w:tc>
          <w:tcPr>
            <w:tcW w:w="636" w:type="dxa"/>
          </w:tcPr>
          <w:p w14:paraId="0813FF88" w14:textId="1A82883B" w:rsidR="00D675CC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lastRenderedPageBreak/>
              <w:t>9</w:t>
            </w:r>
          </w:p>
        </w:tc>
        <w:tc>
          <w:tcPr>
            <w:tcW w:w="6435" w:type="dxa"/>
            <w:vAlign w:val="center"/>
          </w:tcPr>
          <w:p w14:paraId="023EBF74" w14:textId="7F9A2E56" w:rsidR="00D675CC" w:rsidRPr="005D777C" w:rsidRDefault="00D675CC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Количество картриджей:</w:t>
            </w:r>
          </w:p>
        </w:tc>
        <w:tc>
          <w:tcPr>
            <w:tcW w:w="2989" w:type="dxa"/>
            <w:vAlign w:val="center"/>
          </w:tcPr>
          <w:p w14:paraId="3C437DB6" w14:textId="48E78F92" w:rsidR="00D675CC" w:rsidRPr="005D777C" w:rsidRDefault="007A7645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D675CC" w:rsidRPr="005D777C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D675CC" w:rsidRPr="005D777C" w14:paraId="20B0C6EF" w14:textId="77777777" w:rsidTr="00B30DAE">
        <w:trPr>
          <w:trHeight w:val="58"/>
        </w:trPr>
        <w:tc>
          <w:tcPr>
            <w:tcW w:w="636" w:type="dxa"/>
          </w:tcPr>
          <w:p w14:paraId="458F7029" w14:textId="1CB0FDA0" w:rsidR="00D675CC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435" w:type="dxa"/>
            <w:vAlign w:val="center"/>
          </w:tcPr>
          <w:p w14:paraId="2ACEC19E" w14:textId="1FF0EAF6" w:rsidR="00D675CC" w:rsidRPr="005D777C" w:rsidRDefault="00D675CC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Количество цветов:</w:t>
            </w:r>
          </w:p>
        </w:tc>
        <w:tc>
          <w:tcPr>
            <w:tcW w:w="2989" w:type="dxa"/>
            <w:vAlign w:val="center"/>
          </w:tcPr>
          <w:p w14:paraId="58E69361" w14:textId="767BAF4C" w:rsidR="00D675CC" w:rsidRPr="005D777C" w:rsidRDefault="007A7645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D675CC" w:rsidRPr="005D777C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D675CC" w:rsidRPr="005D777C" w14:paraId="4F4384EC" w14:textId="77777777" w:rsidTr="00B30DAE">
        <w:trPr>
          <w:trHeight w:val="58"/>
        </w:trPr>
        <w:tc>
          <w:tcPr>
            <w:tcW w:w="636" w:type="dxa"/>
          </w:tcPr>
          <w:p w14:paraId="1E374B72" w14:textId="4CFEB3D3" w:rsidR="00D675CC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435" w:type="dxa"/>
            <w:vAlign w:val="center"/>
          </w:tcPr>
          <w:p w14:paraId="7703342A" w14:textId="213BC2BC" w:rsidR="00784DDD" w:rsidRPr="005D777C" w:rsidRDefault="00D675CC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Объем </w:t>
            </w:r>
            <w:r w:rsidR="008D128C" w:rsidRPr="005D777C">
              <w:rPr>
                <w:rFonts w:ascii="Times New Roman" w:hAnsi="Times New Roman" w:cs="Times New Roman"/>
                <w:sz w:val="24"/>
              </w:rPr>
              <w:t xml:space="preserve">применяемых </w:t>
            </w:r>
            <w:r w:rsidRPr="005D777C">
              <w:rPr>
                <w:rFonts w:ascii="Times New Roman" w:hAnsi="Times New Roman" w:cs="Times New Roman"/>
                <w:sz w:val="24"/>
              </w:rPr>
              <w:t>картрид</w:t>
            </w:r>
            <w:r w:rsidR="008D128C" w:rsidRPr="005D777C">
              <w:rPr>
                <w:rFonts w:ascii="Times New Roman" w:hAnsi="Times New Roman" w:cs="Times New Roman"/>
                <w:sz w:val="24"/>
              </w:rPr>
              <w:t>жей:</w:t>
            </w:r>
          </w:p>
          <w:p w14:paraId="4A56093D" w14:textId="647C5360" w:rsidR="00D675CC" w:rsidRPr="005D777C" w:rsidRDefault="00784DDD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(не стартовый</w:t>
            </w:r>
            <w:r w:rsidR="008D128C" w:rsidRPr="005D777C">
              <w:rPr>
                <w:rFonts w:ascii="Times New Roman" w:hAnsi="Times New Roman" w:cs="Times New Roman"/>
                <w:sz w:val="24"/>
              </w:rPr>
              <w:t xml:space="preserve"> комплект</w:t>
            </w:r>
            <w:r w:rsidRPr="005D77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989" w:type="dxa"/>
            <w:vAlign w:val="center"/>
          </w:tcPr>
          <w:p w14:paraId="61AD452C" w14:textId="423EE2E4" w:rsidR="00D675CC" w:rsidRPr="005D777C" w:rsidRDefault="007A7645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D675CC" w:rsidRPr="005D777C">
              <w:rPr>
                <w:rFonts w:ascii="Times New Roman" w:hAnsi="Times New Roman" w:cs="Times New Roman"/>
                <w:sz w:val="24"/>
              </w:rPr>
              <w:t xml:space="preserve">12 000 стр. (чёрный), </w:t>
            </w: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D675CC" w:rsidRPr="005D777C">
              <w:rPr>
                <w:rFonts w:ascii="Times New Roman" w:hAnsi="Times New Roman" w:cs="Times New Roman"/>
                <w:sz w:val="24"/>
              </w:rPr>
              <w:t>6 000 стр. (цв</w:t>
            </w:r>
            <w:r w:rsidRPr="005D777C">
              <w:rPr>
                <w:rFonts w:ascii="Times New Roman" w:hAnsi="Times New Roman" w:cs="Times New Roman"/>
                <w:sz w:val="24"/>
              </w:rPr>
              <w:t>етные</w:t>
            </w:r>
            <w:r w:rsidR="00D675CC" w:rsidRPr="005D777C">
              <w:rPr>
                <w:rFonts w:ascii="Times New Roman" w:hAnsi="Times New Roman" w:cs="Times New Roman"/>
                <w:sz w:val="24"/>
              </w:rPr>
              <w:t>.)</w:t>
            </w:r>
          </w:p>
        </w:tc>
      </w:tr>
      <w:tr w:rsidR="00645B16" w:rsidRPr="005D777C" w14:paraId="73C1211D" w14:textId="77777777" w:rsidTr="00B30DAE">
        <w:trPr>
          <w:trHeight w:val="58"/>
        </w:trPr>
        <w:tc>
          <w:tcPr>
            <w:tcW w:w="636" w:type="dxa"/>
          </w:tcPr>
          <w:p w14:paraId="4699819D" w14:textId="6245712E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435" w:type="dxa"/>
          </w:tcPr>
          <w:p w14:paraId="0A0E4D63" w14:textId="7E2A9226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Максимальное разрешение печати</w:t>
            </w:r>
          </w:p>
        </w:tc>
        <w:tc>
          <w:tcPr>
            <w:tcW w:w="2989" w:type="dxa"/>
          </w:tcPr>
          <w:p w14:paraId="61BB9146" w14:textId="01932CAF" w:rsidR="00645B16" w:rsidRPr="005D777C" w:rsidRDefault="007A7645" w:rsidP="009F2E1B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645B16" w:rsidRPr="005D777C">
              <w:rPr>
                <w:rFonts w:ascii="Times New Roman" w:hAnsi="Times New Roman" w:cs="Times New Roman"/>
                <w:sz w:val="24"/>
              </w:rPr>
              <w:t>1200 х 1200 dpi</w:t>
            </w:r>
            <w:r w:rsidRPr="005D777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45B16" w:rsidRPr="005D777C" w14:paraId="5FDF52F3" w14:textId="77777777" w:rsidTr="00B30DAE">
        <w:trPr>
          <w:trHeight w:val="58"/>
        </w:trPr>
        <w:tc>
          <w:tcPr>
            <w:tcW w:w="636" w:type="dxa"/>
          </w:tcPr>
          <w:p w14:paraId="28C05826" w14:textId="1D13CF26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435" w:type="dxa"/>
          </w:tcPr>
          <w:p w14:paraId="76027F38" w14:textId="0AA20AEB" w:rsidR="00645B16" w:rsidRPr="005D777C" w:rsidRDefault="00645B16" w:rsidP="009F2E1B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Время печати первой страницы </w:t>
            </w:r>
          </w:p>
        </w:tc>
        <w:tc>
          <w:tcPr>
            <w:tcW w:w="2989" w:type="dxa"/>
          </w:tcPr>
          <w:p w14:paraId="58D78A3E" w14:textId="0ECCA9B2" w:rsidR="00645B16" w:rsidRPr="005D777C" w:rsidRDefault="007A7645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более </w:t>
            </w:r>
            <w:r w:rsidR="00645B16" w:rsidRPr="005D777C">
              <w:rPr>
                <w:rFonts w:ascii="Times New Roman" w:hAnsi="Times New Roman" w:cs="Times New Roman"/>
                <w:sz w:val="24"/>
              </w:rPr>
              <w:t>6,5 с</w:t>
            </w:r>
          </w:p>
        </w:tc>
      </w:tr>
      <w:tr w:rsidR="00645B16" w:rsidRPr="005D777C" w14:paraId="7BF0211F" w14:textId="77777777" w:rsidTr="00B30DAE">
        <w:trPr>
          <w:trHeight w:val="58"/>
        </w:trPr>
        <w:tc>
          <w:tcPr>
            <w:tcW w:w="636" w:type="dxa"/>
          </w:tcPr>
          <w:p w14:paraId="6E319FE9" w14:textId="1BFEABB0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435" w:type="dxa"/>
          </w:tcPr>
          <w:p w14:paraId="00D0ADDA" w14:textId="0253CCB4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Сетевая печать</w:t>
            </w:r>
          </w:p>
        </w:tc>
        <w:tc>
          <w:tcPr>
            <w:tcW w:w="2989" w:type="dxa"/>
          </w:tcPr>
          <w:p w14:paraId="60AA2F94" w14:textId="675B8521" w:rsidR="00645B16" w:rsidRPr="005D777C" w:rsidRDefault="0056460F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да</w:t>
            </w:r>
          </w:p>
        </w:tc>
      </w:tr>
      <w:tr w:rsidR="00645B16" w:rsidRPr="005D777C" w14:paraId="213066EB" w14:textId="77777777" w:rsidTr="00B30DAE">
        <w:trPr>
          <w:trHeight w:val="58"/>
        </w:trPr>
        <w:tc>
          <w:tcPr>
            <w:tcW w:w="636" w:type="dxa"/>
          </w:tcPr>
          <w:p w14:paraId="2AD3ACCA" w14:textId="140D5256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435" w:type="dxa"/>
          </w:tcPr>
          <w:p w14:paraId="15988B44" w14:textId="50730AED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Сканер </w:t>
            </w:r>
          </w:p>
        </w:tc>
        <w:tc>
          <w:tcPr>
            <w:tcW w:w="2989" w:type="dxa"/>
          </w:tcPr>
          <w:p w14:paraId="182366EE" w14:textId="687701CF" w:rsidR="00645B16" w:rsidRPr="005D777C" w:rsidRDefault="00645B16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Наличие</w:t>
            </w:r>
          </w:p>
        </w:tc>
      </w:tr>
      <w:tr w:rsidR="00645B16" w:rsidRPr="005D777C" w14:paraId="470B5A65" w14:textId="77777777" w:rsidTr="00B30DAE">
        <w:trPr>
          <w:trHeight w:val="58"/>
        </w:trPr>
        <w:tc>
          <w:tcPr>
            <w:tcW w:w="636" w:type="dxa"/>
          </w:tcPr>
          <w:p w14:paraId="1F07385F" w14:textId="5E1C6716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435" w:type="dxa"/>
          </w:tcPr>
          <w:p w14:paraId="730A5266" w14:textId="59F100AA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Копировальный аппарат</w:t>
            </w:r>
          </w:p>
        </w:tc>
        <w:tc>
          <w:tcPr>
            <w:tcW w:w="2989" w:type="dxa"/>
          </w:tcPr>
          <w:p w14:paraId="6E08149A" w14:textId="0DB36941" w:rsidR="00645B16" w:rsidRPr="005D777C" w:rsidRDefault="00645B16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Наличие </w:t>
            </w:r>
          </w:p>
        </w:tc>
      </w:tr>
      <w:tr w:rsidR="00645B16" w:rsidRPr="005D777C" w14:paraId="7713F17A" w14:textId="77777777" w:rsidTr="00B30DAE">
        <w:trPr>
          <w:trHeight w:val="58"/>
        </w:trPr>
        <w:tc>
          <w:tcPr>
            <w:tcW w:w="636" w:type="dxa"/>
          </w:tcPr>
          <w:p w14:paraId="61874B6E" w14:textId="02AB9987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435" w:type="dxa"/>
          </w:tcPr>
          <w:p w14:paraId="1E65A211" w14:textId="17FA2D4F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Максимальный формат сканирования </w:t>
            </w:r>
          </w:p>
        </w:tc>
        <w:tc>
          <w:tcPr>
            <w:tcW w:w="2989" w:type="dxa"/>
          </w:tcPr>
          <w:p w14:paraId="3C071741" w14:textId="73A8FD2C" w:rsidR="00645B16" w:rsidRPr="005D777C" w:rsidRDefault="00645B16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А4</w:t>
            </w:r>
          </w:p>
        </w:tc>
      </w:tr>
      <w:tr w:rsidR="00645B16" w:rsidRPr="005D777C" w14:paraId="6D9E318F" w14:textId="77777777" w:rsidTr="00B30DAE">
        <w:trPr>
          <w:trHeight w:val="58"/>
        </w:trPr>
        <w:tc>
          <w:tcPr>
            <w:tcW w:w="636" w:type="dxa"/>
          </w:tcPr>
          <w:p w14:paraId="15FCC117" w14:textId="0C2D7E0D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435" w:type="dxa"/>
          </w:tcPr>
          <w:p w14:paraId="1C884A10" w14:textId="12207102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Тип сканирующего устройства </w:t>
            </w:r>
          </w:p>
        </w:tc>
        <w:tc>
          <w:tcPr>
            <w:tcW w:w="2989" w:type="dxa"/>
          </w:tcPr>
          <w:p w14:paraId="338E1A92" w14:textId="0662D459" w:rsidR="00645B16" w:rsidRPr="005D777C" w:rsidRDefault="00645B16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Планшетный, протяжный</w:t>
            </w:r>
          </w:p>
        </w:tc>
      </w:tr>
      <w:tr w:rsidR="00645B16" w:rsidRPr="005D777C" w14:paraId="779B9D08" w14:textId="77777777" w:rsidTr="00B30DAE">
        <w:trPr>
          <w:trHeight w:val="58"/>
        </w:trPr>
        <w:tc>
          <w:tcPr>
            <w:tcW w:w="636" w:type="dxa"/>
          </w:tcPr>
          <w:p w14:paraId="568B29D8" w14:textId="4849806E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435" w:type="dxa"/>
            <w:vAlign w:val="center"/>
          </w:tcPr>
          <w:p w14:paraId="33D12C4B" w14:textId="37F370A1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Автоподатчик:</w:t>
            </w:r>
          </w:p>
        </w:tc>
        <w:tc>
          <w:tcPr>
            <w:tcW w:w="2989" w:type="dxa"/>
            <w:vAlign w:val="center"/>
          </w:tcPr>
          <w:p w14:paraId="7A9D1781" w14:textId="1134A370" w:rsidR="00645B16" w:rsidRPr="005D777C" w:rsidRDefault="00645B16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да</w:t>
            </w:r>
          </w:p>
        </w:tc>
      </w:tr>
      <w:tr w:rsidR="00645B16" w:rsidRPr="005D777C" w14:paraId="351A0317" w14:textId="77777777" w:rsidTr="00B30DAE">
        <w:trPr>
          <w:trHeight w:val="58"/>
        </w:trPr>
        <w:tc>
          <w:tcPr>
            <w:tcW w:w="636" w:type="dxa"/>
          </w:tcPr>
          <w:p w14:paraId="49119744" w14:textId="46D0E646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435" w:type="dxa"/>
            <w:vAlign w:val="center"/>
          </w:tcPr>
          <w:p w14:paraId="42E4E8EA" w14:textId="2B6EB616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Тип автоподатчика:</w:t>
            </w:r>
          </w:p>
        </w:tc>
        <w:tc>
          <w:tcPr>
            <w:tcW w:w="2989" w:type="dxa"/>
            <w:vAlign w:val="center"/>
          </w:tcPr>
          <w:p w14:paraId="62C83159" w14:textId="514C3EE3" w:rsidR="00645B16" w:rsidRPr="005D777C" w:rsidRDefault="00645B16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двусторонний реверсивный (RADF)</w:t>
            </w:r>
          </w:p>
        </w:tc>
      </w:tr>
      <w:tr w:rsidR="00645B16" w:rsidRPr="005D777C" w14:paraId="732E514A" w14:textId="77777777" w:rsidTr="00B30DAE">
        <w:trPr>
          <w:trHeight w:val="58"/>
        </w:trPr>
        <w:tc>
          <w:tcPr>
            <w:tcW w:w="636" w:type="dxa"/>
          </w:tcPr>
          <w:p w14:paraId="65B737A3" w14:textId="571EF2AE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435" w:type="dxa"/>
            <w:vAlign w:val="center"/>
          </w:tcPr>
          <w:p w14:paraId="40DE4AAC" w14:textId="75155C95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Тип сканирования:</w:t>
            </w:r>
          </w:p>
        </w:tc>
        <w:tc>
          <w:tcPr>
            <w:tcW w:w="2989" w:type="dxa"/>
            <w:vAlign w:val="center"/>
          </w:tcPr>
          <w:p w14:paraId="2AE375E3" w14:textId="4F8DC354" w:rsidR="00645B16" w:rsidRPr="005D777C" w:rsidRDefault="00645B16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цветное</w:t>
            </w:r>
          </w:p>
        </w:tc>
      </w:tr>
      <w:tr w:rsidR="00645B16" w:rsidRPr="005D777C" w14:paraId="650A7782" w14:textId="77777777" w:rsidTr="00B30DAE">
        <w:trPr>
          <w:trHeight w:val="58"/>
        </w:trPr>
        <w:tc>
          <w:tcPr>
            <w:tcW w:w="636" w:type="dxa"/>
          </w:tcPr>
          <w:p w14:paraId="4A01808F" w14:textId="5950E296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435" w:type="dxa"/>
            <w:vAlign w:val="center"/>
          </w:tcPr>
          <w:p w14:paraId="36ADCDEF" w14:textId="0C8B4975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Скорость сканирования:</w:t>
            </w:r>
          </w:p>
        </w:tc>
        <w:tc>
          <w:tcPr>
            <w:tcW w:w="2989" w:type="dxa"/>
            <w:vAlign w:val="center"/>
          </w:tcPr>
          <w:p w14:paraId="44C21773" w14:textId="5C96CCDB" w:rsidR="00645B16" w:rsidRPr="005D777C" w:rsidRDefault="007A7645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645B16" w:rsidRPr="005D777C">
              <w:rPr>
                <w:rFonts w:ascii="Times New Roman" w:hAnsi="Times New Roman" w:cs="Times New Roman"/>
                <w:sz w:val="24"/>
              </w:rPr>
              <w:t>50 стр/мин</w:t>
            </w:r>
          </w:p>
        </w:tc>
      </w:tr>
      <w:tr w:rsidR="00645B16" w:rsidRPr="005D777C" w14:paraId="7607E049" w14:textId="77777777" w:rsidTr="00B30DAE">
        <w:trPr>
          <w:trHeight w:val="58"/>
        </w:trPr>
        <w:tc>
          <w:tcPr>
            <w:tcW w:w="636" w:type="dxa"/>
          </w:tcPr>
          <w:p w14:paraId="2DB12E70" w14:textId="0F118B7B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435" w:type="dxa"/>
            <w:vAlign w:val="center"/>
          </w:tcPr>
          <w:p w14:paraId="014F52C3" w14:textId="16765744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Разрешение сканирования:</w:t>
            </w:r>
          </w:p>
        </w:tc>
        <w:tc>
          <w:tcPr>
            <w:tcW w:w="2989" w:type="dxa"/>
            <w:vAlign w:val="center"/>
          </w:tcPr>
          <w:p w14:paraId="5B26AEAC" w14:textId="203DDA6F" w:rsidR="00645B16" w:rsidRPr="005D777C" w:rsidRDefault="007A7645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 xml:space="preserve">не менее </w:t>
            </w:r>
            <w:r w:rsidR="00645B16" w:rsidRPr="005D777C">
              <w:rPr>
                <w:rFonts w:ascii="Times New Roman" w:hAnsi="Times New Roman" w:cs="Times New Roman"/>
                <w:sz w:val="24"/>
              </w:rPr>
              <w:t>600 x 600 DPI</w:t>
            </w:r>
          </w:p>
        </w:tc>
      </w:tr>
      <w:tr w:rsidR="00645B16" w:rsidRPr="005D777C" w14:paraId="74F92099" w14:textId="77777777" w:rsidTr="00B30DAE">
        <w:trPr>
          <w:trHeight w:val="58"/>
        </w:trPr>
        <w:tc>
          <w:tcPr>
            <w:tcW w:w="636" w:type="dxa"/>
          </w:tcPr>
          <w:p w14:paraId="20131C58" w14:textId="2F20B23F" w:rsidR="00645B16" w:rsidRPr="005D777C" w:rsidRDefault="00481A5A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435" w:type="dxa"/>
            <w:vAlign w:val="center"/>
          </w:tcPr>
          <w:p w14:paraId="18332B65" w14:textId="4236BB53" w:rsidR="00645B16" w:rsidRPr="005D777C" w:rsidRDefault="00645B16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Двустороннее сканирование:</w:t>
            </w:r>
          </w:p>
        </w:tc>
        <w:tc>
          <w:tcPr>
            <w:tcW w:w="2989" w:type="dxa"/>
            <w:vAlign w:val="center"/>
          </w:tcPr>
          <w:p w14:paraId="7E1489D8" w14:textId="37B3E112" w:rsidR="00645B16" w:rsidRPr="005D777C" w:rsidRDefault="0056460F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да</w:t>
            </w:r>
          </w:p>
        </w:tc>
      </w:tr>
      <w:tr w:rsidR="0056460F" w:rsidRPr="005D777C" w14:paraId="37491821" w14:textId="77777777" w:rsidTr="00B30DAE">
        <w:trPr>
          <w:trHeight w:val="58"/>
        </w:trPr>
        <w:tc>
          <w:tcPr>
            <w:tcW w:w="636" w:type="dxa"/>
          </w:tcPr>
          <w:p w14:paraId="14FA1134" w14:textId="5C9365AB" w:rsidR="0056460F" w:rsidRPr="005D777C" w:rsidRDefault="0056460F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5D777C">
              <w:rPr>
                <w:rFonts w:ascii="Times New Roman" w:hAnsi="Times New Roman" w:cs="Times New Roman"/>
                <w:sz w:val="24"/>
                <w:lang w:val="en-US"/>
              </w:rPr>
              <w:t>25</w:t>
            </w:r>
          </w:p>
        </w:tc>
        <w:tc>
          <w:tcPr>
            <w:tcW w:w="6435" w:type="dxa"/>
            <w:vAlign w:val="center"/>
          </w:tcPr>
          <w:p w14:paraId="5872A6F2" w14:textId="40950596" w:rsidR="0056460F" w:rsidRPr="005D777C" w:rsidRDefault="0056460F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Цветной сенсорный дисплей</w:t>
            </w:r>
          </w:p>
        </w:tc>
        <w:tc>
          <w:tcPr>
            <w:tcW w:w="2989" w:type="dxa"/>
            <w:vAlign w:val="center"/>
          </w:tcPr>
          <w:p w14:paraId="417B6E73" w14:textId="26BE3038" w:rsidR="0056460F" w:rsidRPr="005D777C" w:rsidRDefault="0056460F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да</w:t>
            </w:r>
          </w:p>
        </w:tc>
      </w:tr>
      <w:tr w:rsidR="0056460F" w:rsidRPr="005D777C" w14:paraId="75048B7A" w14:textId="77777777" w:rsidTr="00B30DAE">
        <w:trPr>
          <w:trHeight w:val="58"/>
        </w:trPr>
        <w:tc>
          <w:tcPr>
            <w:tcW w:w="636" w:type="dxa"/>
          </w:tcPr>
          <w:p w14:paraId="4E183B92" w14:textId="61E91DEB" w:rsidR="0056460F" w:rsidRPr="005D777C" w:rsidRDefault="0056460F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435" w:type="dxa"/>
            <w:vAlign w:val="center"/>
          </w:tcPr>
          <w:p w14:paraId="12B23A5E" w14:textId="182A573D" w:rsidR="0056460F" w:rsidRPr="005D777C" w:rsidRDefault="0056460F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Пиковая нагрузка в месяц</w:t>
            </w:r>
          </w:p>
        </w:tc>
        <w:tc>
          <w:tcPr>
            <w:tcW w:w="2989" w:type="dxa"/>
            <w:vAlign w:val="center"/>
          </w:tcPr>
          <w:p w14:paraId="5A75D1F5" w14:textId="04951B36" w:rsidR="0056460F" w:rsidRPr="005D777C" w:rsidRDefault="0056460F" w:rsidP="003955D9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не менее 100000</w:t>
            </w:r>
            <w:r w:rsidR="00B96921">
              <w:rPr>
                <w:rFonts w:ascii="Times New Roman" w:hAnsi="Times New Roman" w:cs="Times New Roman"/>
                <w:sz w:val="24"/>
              </w:rPr>
              <w:t xml:space="preserve"> стр.</w:t>
            </w:r>
          </w:p>
        </w:tc>
      </w:tr>
      <w:tr w:rsidR="0056460F" w:rsidRPr="005D777C" w14:paraId="0D5D0569" w14:textId="77777777" w:rsidTr="00B30DAE">
        <w:trPr>
          <w:trHeight w:val="58"/>
        </w:trPr>
        <w:tc>
          <w:tcPr>
            <w:tcW w:w="636" w:type="dxa"/>
          </w:tcPr>
          <w:p w14:paraId="56478D72" w14:textId="3C175491" w:rsidR="0056460F" w:rsidRPr="005D777C" w:rsidRDefault="0056460F" w:rsidP="00C4718A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435" w:type="dxa"/>
            <w:vAlign w:val="center"/>
          </w:tcPr>
          <w:p w14:paraId="120A41F5" w14:textId="57D05E35" w:rsidR="0056460F" w:rsidRPr="005D777C" w:rsidRDefault="000D11E1" w:rsidP="00BD5872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Наличие интерфейсов</w:t>
            </w:r>
          </w:p>
        </w:tc>
        <w:tc>
          <w:tcPr>
            <w:tcW w:w="2989" w:type="dxa"/>
            <w:vAlign w:val="center"/>
          </w:tcPr>
          <w:p w14:paraId="2E910AEE" w14:textId="6A91634B" w:rsidR="0056460F" w:rsidRPr="005D777C" w:rsidRDefault="000D11E1" w:rsidP="003955D9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5D777C">
              <w:rPr>
                <w:rFonts w:ascii="Times New Roman" w:hAnsi="Times New Roman" w:cs="Times New Roman"/>
                <w:sz w:val="24"/>
                <w:lang w:val="en-US"/>
              </w:rPr>
              <w:t>USB, Ethernet</w:t>
            </w:r>
          </w:p>
        </w:tc>
      </w:tr>
      <w:tr w:rsidR="000D11E1" w:rsidRPr="005D777C" w14:paraId="12D59B85" w14:textId="77777777" w:rsidTr="00B30DAE">
        <w:trPr>
          <w:trHeight w:val="58"/>
        </w:trPr>
        <w:tc>
          <w:tcPr>
            <w:tcW w:w="636" w:type="dxa"/>
          </w:tcPr>
          <w:p w14:paraId="52757D34" w14:textId="288DB933" w:rsidR="000D11E1" w:rsidRPr="005D777C" w:rsidRDefault="000D11E1" w:rsidP="000D11E1">
            <w:pPr>
              <w:pStyle w:val="a6"/>
              <w:ind w:left="0"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6435" w:type="dxa"/>
          </w:tcPr>
          <w:p w14:paraId="005118D3" w14:textId="68BD09D6" w:rsidR="000D11E1" w:rsidRPr="005D777C" w:rsidRDefault="000D11E1" w:rsidP="000D11E1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Гарантия (мес)</w:t>
            </w:r>
          </w:p>
        </w:tc>
        <w:tc>
          <w:tcPr>
            <w:tcW w:w="2989" w:type="dxa"/>
          </w:tcPr>
          <w:p w14:paraId="4231FD77" w14:textId="372F4543" w:rsidR="000D11E1" w:rsidRPr="005D777C" w:rsidRDefault="000D11E1" w:rsidP="000D11E1">
            <w:pPr>
              <w:rPr>
                <w:rFonts w:ascii="Times New Roman" w:hAnsi="Times New Roman" w:cs="Times New Roman"/>
                <w:sz w:val="24"/>
              </w:rPr>
            </w:pPr>
            <w:r w:rsidRPr="005D777C">
              <w:rPr>
                <w:rFonts w:ascii="Times New Roman" w:hAnsi="Times New Roman" w:cs="Times New Roman"/>
                <w:sz w:val="24"/>
              </w:rPr>
              <w:t>не менее 12</w:t>
            </w:r>
          </w:p>
        </w:tc>
      </w:tr>
    </w:tbl>
    <w:p w14:paraId="63A97268" w14:textId="77777777" w:rsidR="002224EE" w:rsidRPr="005D777C" w:rsidRDefault="002224EE" w:rsidP="00175725">
      <w:pPr>
        <w:widowControl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Toc7527379"/>
    </w:p>
    <w:p w14:paraId="3314A739" w14:textId="73AA36DD" w:rsidR="00481A5A" w:rsidRPr="005D777C" w:rsidRDefault="002224EE" w:rsidP="00175725">
      <w:pPr>
        <w:widowControl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подаче заявки, к предлагаемому </w:t>
      </w:r>
      <w:r w:rsidR="00784DDD"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МФУ, необходимо предусмотреть </w:t>
      </w:r>
      <w:r w:rsidR="008D128C"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</w:t>
      </w:r>
      <w:r w:rsidR="00784DDD"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комплекты </w:t>
      </w:r>
      <w:r w:rsidR="008D128C"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картриджей</w:t>
      </w:r>
      <w:r w:rsidR="0016325F"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(тонер-картриджей)</w:t>
      </w:r>
      <w:r w:rsidR="008D128C"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количестве – 2 (два) комплекта.</w:t>
      </w:r>
    </w:p>
    <w:p w14:paraId="12B0016E" w14:textId="0120F8A6" w:rsidR="002224EE" w:rsidRPr="005D777C" w:rsidRDefault="002224EE" w:rsidP="00175725">
      <w:pPr>
        <w:widowControl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4FA3A8" w14:textId="77777777" w:rsidR="00B5555E" w:rsidRPr="005D777C" w:rsidRDefault="00B5555E" w:rsidP="00175725">
      <w:pPr>
        <w:widowControl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Требования на соответствие стандартам и качеству</w:t>
      </w:r>
      <w:bookmarkEnd w:id="1"/>
    </w:p>
    <w:p w14:paraId="6FA9C57B" w14:textId="38F3C3B9" w:rsidR="00B0532B" w:rsidRPr="005D777C" w:rsidRDefault="00B0532B" w:rsidP="00175725">
      <w:pPr>
        <w:widowControl w:val="0"/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_Toc397700409"/>
      <w:bookmarkStart w:id="3" w:name="_Toc397700562"/>
      <w:bookmarkStart w:id="4" w:name="_Toc397700410"/>
      <w:bookmarkStart w:id="5" w:name="_Toc397700563"/>
      <w:bookmarkStart w:id="6" w:name="_Toc397700411"/>
      <w:bookmarkStart w:id="7" w:name="_Toc397700564"/>
      <w:bookmarkStart w:id="8" w:name="_Toc397700412"/>
      <w:bookmarkStart w:id="9" w:name="_Toc397700565"/>
      <w:bookmarkStart w:id="10" w:name="_Toc397700413"/>
      <w:bookmarkStart w:id="11" w:name="_Toc397700566"/>
      <w:bookmarkStart w:id="12" w:name="_Toc397700414"/>
      <w:bookmarkStart w:id="13" w:name="_Toc397700567"/>
      <w:bookmarkStart w:id="14" w:name="_Toc397700415"/>
      <w:bookmarkStart w:id="15" w:name="_Toc397700568"/>
      <w:bookmarkStart w:id="16" w:name="_Toc397700416"/>
      <w:bookmarkStart w:id="17" w:name="_Toc397700569"/>
      <w:bookmarkStart w:id="18" w:name="_Toc397700417"/>
      <w:bookmarkStart w:id="19" w:name="_Toc397700570"/>
      <w:bookmarkStart w:id="20" w:name="_Toc397700418"/>
      <w:bookmarkStart w:id="21" w:name="_Toc397700571"/>
      <w:bookmarkStart w:id="22" w:name="_Toc397700419"/>
      <w:bookmarkStart w:id="23" w:name="_Toc397700572"/>
      <w:bookmarkStart w:id="24" w:name="_Toc397700420"/>
      <w:bookmarkStart w:id="25" w:name="_Toc397700573"/>
      <w:bookmarkStart w:id="26" w:name="_Toc431492665"/>
      <w:bookmarkStart w:id="27" w:name="_Toc332115772"/>
      <w:bookmarkStart w:id="28" w:name="_Toc336428235"/>
      <w:bookmarkStart w:id="29" w:name="_Toc336430478"/>
      <w:bookmarkStart w:id="30" w:name="_Toc428471004"/>
      <w:bookmarkStart w:id="31" w:name="_Toc752738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Pr="005D777C">
        <w:rPr>
          <w:rFonts w:ascii="Times New Roman" w:hAnsi="Times New Roman" w:cs="Times New Roman"/>
          <w:sz w:val="24"/>
          <w:szCs w:val="24"/>
        </w:rPr>
        <w:t>Товар, подлежащий обязательной сертификации, должен быть сертифицирован, пройти все необходимые испытания и процедуры, установленные действующим законодательством Российской Федерации и оговоренные в документации на закупку Товара до момента его приобретения.</w:t>
      </w:r>
      <w:r w:rsidRPr="005D777C">
        <w:rPr>
          <w:sz w:val="24"/>
          <w:szCs w:val="24"/>
        </w:rPr>
        <w:t xml:space="preserve"> </w:t>
      </w:r>
      <w:r w:rsidRPr="005D777C">
        <w:rPr>
          <w:rFonts w:ascii="Times New Roman" w:hAnsi="Times New Roman" w:cs="Times New Roman"/>
          <w:sz w:val="24"/>
          <w:szCs w:val="24"/>
        </w:rPr>
        <w:t>Товар в случаях, предусмотренных национальными стандартами, ГОСТами и ТУ, должен быть упакован в тару и (или) упаковку, обеспечивающие при условии надлежащего обращения с грузом, сохранность Товара во время транспортировки. Тара и упаковка должны соответствовать национальным стандартам, ГОСТам и ТУ, а также иным обязательным требованиям. Тара (упаковка) являются невозвратными. Упаковка, маркировка, транспортирование, условия и сроки хранения всех устройств, запасных частей, расходных материалов и документации должны соответствовать требованиям, указанным в технических условиях изготовителя Товара и требованиям национальных стандартов, ГОСТов, ТУ.</w:t>
      </w:r>
    </w:p>
    <w:p w14:paraId="5B510178" w14:textId="5F09FEFC" w:rsidR="00B5555E" w:rsidRPr="005D777C" w:rsidRDefault="00B5555E" w:rsidP="00175725">
      <w:pPr>
        <w:widowControl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Требования к безопасности</w:t>
      </w:r>
      <w:bookmarkEnd w:id="27"/>
      <w:bookmarkEnd w:id="28"/>
      <w:bookmarkEnd w:id="29"/>
      <w:bookmarkEnd w:id="30"/>
      <w:bookmarkEnd w:id="31"/>
    </w:p>
    <w:p w14:paraId="4DB248E9" w14:textId="77777777" w:rsidR="00B5555E" w:rsidRPr="005D777C" w:rsidRDefault="00B5555E" w:rsidP="00175725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2" w:name="_Toc397700422"/>
      <w:bookmarkStart w:id="33" w:name="_Toc397700575"/>
      <w:bookmarkStart w:id="34" w:name="_Toc397700423"/>
      <w:bookmarkStart w:id="35" w:name="_Toc397700576"/>
      <w:bookmarkStart w:id="36" w:name="_Toc397700424"/>
      <w:bookmarkStart w:id="37" w:name="_Toc397700577"/>
      <w:bookmarkStart w:id="38" w:name="_Toc397700425"/>
      <w:bookmarkStart w:id="39" w:name="_Toc397700578"/>
      <w:bookmarkStart w:id="40" w:name="_Toc332115773"/>
      <w:bookmarkStart w:id="41" w:name="_Toc336428236"/>
      <w:bookmarkStart w:id="42" w:name="_Toc336430479"/>
      <w:bookmarkStart w:id="43" w:name="_Toc428471005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5D777C">
        <w:rPr>
          <w:rFonts w:ascii="Times New Roman" w:hAnsi="Times New Roman" w:cs="Times New Roman"/>
          <w:sz w:val="24"/>
          <w:szCs w:val="24"/>
        </w:rPr>
        <w:t>Поставляемый Товар не должен допускать возможности нанесения вреда здоровью или поражения обслуживающего персонала, пользователей током и электромагнитным излучением при условии соблюдения правил эксплуатации оборудования.</w:t>
      </w:r>
    </w:p>
    <w:p w14:paraId="4BA3F733" w14:textId="18D1877B" w:rsidR="00B5555E" w:rsidRDefault="00B5555E" w:rsidP="00175725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77C">
        <w:rPr>
          <w:rFonts w:ascii="Times New Roman" w:hAnsi="Times New Roman" w:cs="Times New Roman"/>
          <w:sz w:val="24"/>
          <w:szCs w:val="24"/>
        </w:rPr>
        <w:t>Должна быть обеспечена безопасность при установке, наладке, эксплуатации, обслуживании и ремонте Товара, включая защиту от воздействий электрического тока, электромагнитных полей, а также вибрационных и шумовых нагрузок.</w:t>
      </w:r>
    </w:p>
    <w:p w14:paraId="76A691B2" w14:textId="3EC53F15" w:rsidR="00B5555E" w:rsidRPr="005D777C" w:rsidRDefault="00737507" w:rsidP="00175725">
      <w:pPr>
        <w:widowControl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4" w:name="_Toc332115776"/>
      <w:bookmarkStart w:id="45" w:name="_Toc336428239"/>
      <w:bookmarkStart w:id="46" w:name="_Toc336430482"/>
      <w:bookmarkStart w:id="47" w:name="_Toc428471007"/>
      <w:bookmarkStart w:id="48" w:name="_Toc7527382"/>
      <w:bookmarkEnd w:id="40"/>
      <w:bookmarkEnd w:id="41"/>
      <w:bookmarkEnd w:id="42"/>
      <w:bookmarkEnd w:id="43"/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B5555E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Требования к надежности</w:t>
      </w:r>
      <w:bookmarkEnd w:id="44"/>
      <w:bookmarkEnd w:id="45"/>
      <w:bookmarkEnd w:id="46"/>
      <w:bookmarkEnd w:id="47"/>
      <w:bookmarkEnd w:id="48"/>
    </w:p>
    <w:p w14:paraId="6F305392" w14:textId="495B9C0E" w:rsidR="00B5555E" w:rsidRPr="005D777C" w:rsidRDefault="00B5555E" w:rsidP="00175725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49" w:name="_Toc332115777"/>
      <w:bookmarkStart w:id="50" w:name="_Toc336428240"/>
      <w:bookmarkStart w:id="51" w:name="_Toc336430483"/>
      <w:r w:rsidRPr="005D777C">
        <w:rPr>
          <w:rFonts w:ascii="Times New Roman" w:hAnsi="Times New Roman" w:cs="Times New Roman"/>
          <w:sz w:val="24"/>
          <w:szCs w:val="24"/>
        </w:rPr>
        <w:t>Весь поставляемый Товар должен</w:t>
      </w:r>
      <w:r w:rsidR="00081BAB" w:rsidRPr="005D777C">
        <w:rPr>
          <w:rFonts w:ascii="Times New Roman" w:hAnsi="Times New Roman" w:cs="Times New Roman"/>
          <w:sz w:val="24"/>
          <w:szCs w:val="24"/>
        </w:rPr>
        <w:t xml:space="preserve"> </w:t>
      </w:r>
      <w:r w:rsidRPr="005D777C">
        <w:rPr>
          <w:rFonts w:ascii="Times New Roman" w:hAnsi="Times New Roman" w:cs="Times New Roman"/>
          <w:sz w:val="24"/>
          <w:szCs w:val="24"/>
        </w:rPr>
        <w:t>сохранять работоспособность при наличии электропитания и соблюдении правил и периодичности обслуживания, определенных производителем.</w:t>
      </w:r>
    </w:p>
    <w:p w14:paraId="2C02F643" w14:textId="6FD86CCE" w:rsidR="00B5555E" w:rsidRPr="005D777C" w:rsidRDefault="00B5555E" w:rsidP="00175725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77C">
        <w:rPr>
          <w:rFonts w:ascii="Times New Roman" w:hAnsi="Times New Roman" w:cs="Times New Roman"/>
          <w:sz w:val="24"/>
          <w:szCs w:val="24"/>
        </w:rPr>
        <w:t xml:space="preserve">Поставляемый Товар должен функционировать без изменений заявленных технических параметров, в результате воздействия окружающей среды, в течение всего срока </w:t>
      </w:r>
      <w:r w:rsidRPr="005D777C">
        <w:rPr>
          <w:rFonts w:ascii="Times New Roman" w:hAnsi="Times New Roman" w:cs="Times New Roman"/>
          <w:sz w:val="24"/>
          <w:szCs w:val="24"/>
        </w:rPr>
        <w:lastRenderedPageBreak/>
        <w:t>гарантированной эксплуатации, при соблюдении условий эксплуатации, рекомендованных производителем.</w:t>
      </w:r>
    </w:p>
    <w:p w14:paraId="08AE2350" w14:textId="0304375C" w:rsidR="00B5555E" w:rsidRPr="005D777C" w:rsidRDefault="00737507" w:rsidP="00FD13AA">
      <w:pPr>
        <w:widowControl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2" w:name="_Toc397700432"/>
      <w:bookmarkStart w:id="53" w:name="_Toc397700585"/>
      <w:bookmarkStart w:id="54" w:name="_Toc397700433"/>
      <w:bookmarkStart w:id="55" w:name="_Toc397700586"/>
      <w:bookmarkStart w:id="56" w:name="_Toc397700434"/>
      <w:bookmarkStart w:id="57" w:name="_Toc397700587"/>
      <w:bookmarkStart w:id="58" w:name="_Toc397700435"/>
      <w:bookmarkStart w:id="59" w:name="_Toc397700588"/>
      <w:bookmarkStart w:id="60" w:name="_Toc431492676"/>
      <w:bookmarkStart w:id="61" w:name="_Toc431492677"/>
      <w:bookmarkStart w:id="62" w:name="_Toc431492687"/>
      <w:bookmarkStart w:id="63" w:name="_Toc431492690"/>
      <w:bookmarkStart w:id="64" w:name="_Toc431492694"/>
      <w:bookmarkStart w:id="65" w:name="_Toc431492698"/>
      <w:bookmarkStart w:id="66" w:name="_Toc431492702"/>
      <w:bookmarkStart w:id="67" w:name="_Toc431492706"/>
      <w:bookmarkStart w:id="68" w:name="_Toc431492710"/>
      <w:bookmarkStart w:id="69" w:name="_Toc431492714"/>
      <w:bookmarkStart w:id="70" w:name="_Toc431492718"/>
      <w:bookmarkStart w:id="71" w:name="_Toc431492722"/>
      <w:bookmarkStart w:id="72" w:name="_Toc431492726"/>
      <w:bookmarkStart w:id="73" w:name="_Toc431492730"/>
      <w:bookmarkStart w:id="74" w:name="_Toc431492734"/>
      <w:bookmarkStart w:id="75" w:name="_Toc431492738"/>
      <w:bookmarkStart w:id="76" w:name="_Toc431492742"/>
      <w:bookmarkStart w:id="77" w:name="_Toc431492746"/>
      <w:bookmarkStart w:id="78" w:name="_Toc431492750"/>
      <w:bookmarkStart w:id="79" w:name="_Toc431492754"/>
      <w:bookmarkStart w:id="80" w:name="_Toc431492758"/>
      <w:bookmarkStart w:id="81" w:name="_Toc431492762"/>
      <w:bookmarkStart w:id="82" w:name="_Toc431492766"/>
      <w:bookmarkStart w:id="83" w:name="_Toc431492770"/>
      <w:bookmarkStart w:id="84" w:name="_Toc431492774"/>
      <w:bookmarkStart w:id="85" w:name="_Toc431492778"/>
      <w:bookmarkStart w:id="86" w:name="_Toc431492782"/>
      <w:bookmarkStart w:id="87" w:name="_Toc431492786"/>
      <w:bookmarkStart w:id="88" w:name="_Toc431492790"/>
      <w:bookmarkStart w:id="89" w:name="_Toc431492794"/>
      <w:bookmarkStart w:id="90" w:name="_Toc431492798"/>
      <w:bookmarkStart w:id="91" w:name="_Toc431492802"/>
      <w:bookmarkStart w:id="92" w:name="_Toc431492806"/>
      <w:bookmarkStart w:id="93" w:name="_Toc431492810"/>
      <w:bookmarkStart w:id="94" w:name="_Toc431492814"/>
      <w:bookmarkStart w:id="95" w:name="_Toc431492818"/>
      <w:bookmarkStart w:id="96" w:name="_Toc431492822"/>
      <w:bookmarkStart w:id="97" w:name="_Toc431492826"/>
      <w:bookmarkStart w:id="98" w:name="_Toc431492830"/>
      <w:bookmarkStart w:id="99" w:name="_Toc431492834"/>
      <w:bookmarkStart w:id="100" w:name="_Toc431492838"/>
      <w:bookmarkStart w:id="101" w:name="_Toc431492842"/>
      <w:bookmarkStart w:id="102" w:name="_Toc431492846"/>
      <w:bookmarkStart w:id="103" w:name="_Toc431492850"/>
      <w:bookmarkStart w:id="104" w:name="_Toc431492854"/>
      <w:bookmarkStart w:id="105" w:name="_Toc431492858"/>
      <w:bookmarkStart w:id="106" w:name="_Toc431492862"/>
      <w:bookmarkStart w:id="107" w:name="_Toc431492866"/>
      <w:bookmarkStart w:id="108" w:name="_Toc431492870"/>
      <w:bookmarkStart w:id="109" w:name="_Toc431492874"/>
      <w:bookmarkStart w:id="110" w:name="_Toc431492878"/>
      <w:bookmarkStart w:id="111" w:name="_Toc431492881"/>
      <w:bookmarkStart w:id="112" w:name="_Toc431492885"/>
      <w:bookmarkStart w:id="113" w:name="_Toc431492889"/>
      <w:bookmarkStart w:id="114" w:name="_Toc431492893"/>
      <w:bookmarkStart w:id="115" w:name="_Toc431492897"/>
      <w:bookmarkStart w:id="116" w:name="_Toc431492901"/>
      <w:bookmarkStart w:id="117" w:name="_Toc431492905"/>
      <w:bookmarkStart w:id="118" w:name="_Toc431492909"/>
      <w:bookmarkStart w:id="119" w:name="_Toc431492913"/>
      <w:bookmarkStart w:id="120" w:name="_Toc431492917"/>
      <w:bookmarkStart w:id="121" w:name="_Toc431492921"/>
      <w:bookmarkStart w:id="122" w:name="_Toc431492925"/>
      <w:bookmarkStart w:id="123" w:name="_Toc431492929"/>
      <w:bookmarkStart w:id="124" w:name="_Toc431492933"/>
      <w:bookmarkStart w:id="125" w:name="_Toc431492937"/>
      <w:bookmarkStart w:id="126" w:name="_Toc431492941"/>
      <w:bookmarkStart w:id="127" w:name="_Toc431492945"/>
      <w:bookmarkStart w:id="128" w:name="_Toc431492949"/>
      <w:bookmarkStart w:id="129" w:name="_Toc431492953"/>
      <w:bookmarkStart w:id="130" w:name="_Toc431492957"/>
      <w:bookmarkStart w:id="131" w:name="_Toc431492961"/>
      <w:bookmarkStart w:id="132" w:name="_Toc431492965"/>
      <w:bookmarkStart w:id="133" w:name="_Toc431492969"/>
      <w:bookmarkStart w:id="134" w:name="_Toc431492973"/>
      <w:bookmarkStart w:id="135" w:name="_Toc431492977"/>
      <w:bookmarkStart w:id="136" w:name="_Toc431492981"/>
      <w:bookmarkStart w:id="137" w:name="_Toc431492985"/>
      <w:bookmarkStart w:id="138" w:name="_Toc431492989"/>
      <w:bookmarkStart w:id="139" w:name="_Toc431492993"/>
      <w:bookmarkStart w:id="140" w:name="_Toc431492997"/>
      <w:bookmarkStart w:id="141" w:name="_Toc431493001"/>
      <w:bookmarkStart w:id="142" w:name="_Toc431493005"/>
      <w:bookmarkStart w:id="143" w:name="_Toc431493009"/>
      <w:bookmarkStart w:id="144" w:name="_Toc431493013"/>
      <w:bookmarkStart w:id="145" w:name="_Toc431493017"/>
      <w:bookmarkStart w:id="146" w:name="_Toc431493021"/>
      <w:bookmarkStart w:id="147" w:name="_Toc431493025"/>
      <w:bookmarkStart w:id="148" w:name="_Toc431493029"/>
      <w:bookmarkStart w:id="149" w:name="_Toc431493033"/>
      <w:bookmarkStart w:id="150" w:name="_Toc431493048"/>
      <w:bookmarkStart w:id="151" w:name="_Toc431493057"/>
      <w:bookmarkStart w:id="152" w:name="_Toc431493061"/>
      <w:bookmarkStart w:id="153" w:name="_Toc431493065"/>
      <w:bookmarkStart w:id="154" w:name="_Toc431493069"/>
      <w:bookmarkStart w:id="155" w:name="_Toc431493073"/>
      <w:bookmarkStart w:id="156" w:name="_Toc431493077"/>
      <w:bookmarkStart w:id="157" w:name="_Toc431493087"/>
      <w:bookmarkStart w:id="158" w:name="_Toc431493091"/>
      <w:bookmarkStart w:id="159" w:name="_Toc431493095"/>
      <w:bookmarkStart w:id="160" w:name="_Toc431493099"/>
      <w:bookmarkStart w:id="161" w:name="_Toc431493103"/>
      <w:bookmarkStart w:id="162" w:name="_Toc431493107"/>
      <w:bookmarkStart w:id="163" w:name="_Toc431493115"/>
      <w:bookmarkStart w:id="164" w:name="_Toc431493119"/>
      <w:bookmarkStart w:id="165" w:name="_Toc431493123"/>
      <w:bookmarkStart w:id="166" w:name="_Toc431493127"/>
      <w:bookmarkStart w:id="167" w:name="_Toc431493131"/>
      <w:bookmarkStart w:id="168" w:name="_Toc431493135"/>
      <w:bookmarkStart w:id="169" w:name="_Toc431493139"/>
      <w:bookmarkStart w:id="170" w:name="_Toc431493143"/>
      <w:bookmarkStart w:id="171" w:name="_Toc431493147"/>
      <w:bookmarkStart w:id="172" w:name="_Toc431493151"/>
      <w:bookmarkStart w:id="173" w:name="_Toc431493155"/>
      <w:bookmarkStart w:id="174" w:name="_Toc431493159"/>
      <w:bookmarkStart w:id="175" w:name="_Toc431493163"/>
      <w:bookmarkStart w:id="176" w:name="_Toc431493167"/>
      <w:bookmarkStart w:id="177" w:name="_Toc431493171"/>
      <w:bookmarkStart w:id="178" w:name="_Toc431493175"/>
      <w:bookmarkStart w:id="179" w:name="_Toc431493179"/>
      <w:bookmarkStart w:id="180" w:name="_Toc431493183"/>
      <w:bookmarkStart w:id="181" w:name="_Toc431493187"/>
      <w:bookmarkStart w:id="182" w:name="_Toc431493190"/>
      <w:bookmarkStart w:id="183" w:name="_Toc431493193"/>
      <w:bookmarkStart w:id="184" w:name="_Toc431493197"/>
      <w:bookmarkStart w:id="185" w:name="_Toc431493204"/>
      <w:bookmarkStart w:id="186" w:name="_Toc431493208"/>
      <w:bookmarkStart w:id="187" w:name="_Toc431493211"/>
      <w:bookmarkStart w:id="188" w:name="_Toc431493215"/>
      <w:bookmarkStart w:id="189" w:name="_Toc431493222"/>
      <w:bookmarkStart w:id="190" w:name="_Toc431493226"/>
      <w:bookmarkStart w:id="191" w:name="_Toc431493229"/>
      <w:bookmarkStart w:id="192" w:name="_Toc431493233"/>
      <w:bookmarkStart w:id="193" w:name="_Toc431493237"/>
      <w:bookmarkStart w:id="194" w:name="_Toc431493245"/>
      <w:bookmarkStart w:id="195" w:name="_Toc431493249"/>
      <w:bookmarkStart w:id="196" w:name="_Toc431493253"/>
      <w:bookmarkStart w:id="197" w:name="_Toc431493257"/>
      <w:bookmarkStart w:id="198" w:name="_Toc431493261"/>
      <w:bookmarkStart w:id="199" w:name="_Toc431493265"/>
      <w:bookmarkStart w:id="200" w:name="_Toc431493269"/>
      <w:bookmarkStart w:id="201" w:name="_Toc431493273"/>
      <w:bookmarkStart w:id="202" w:name="_Toc431493277"/>
      <w:bookmarkStart w:id="203" w:name="_Toc431493281"/>
      <w:bookmarkStart w:id="204" w:name="_Toc431493285"/>
      <w:bookmarkStart w:id="205" w:name="_Toc431493300"/>
      <w:bookmarkStart w:id="206" w:name="_Toc431493306"/>
      <w:bookmarkStart w:id="207" w:name="_Toc429757273"/>
      <w:bookmarkStart w:id="208" w:name="_Toc429757274"/>
      <w:bookmarkStart w:id="209" w:name="_Toc429757275"/>
      <w:bookmarkStart w:id="210" w:name="_Toc429757276"/>
      <w:bookmarkStart w:id="211" w:name="_Toc429757277"/>
      <w:bookmarkStart w:id="212" w:name="_Toc429757278"/>
      <w:bookmarkStart w:id="213" w:name="_Toc429757437"/>
      <w:bookmarkStart w:id="214" w:name="_Toc397700438"/>
      <w:bookmarkStart w:id="215" w:name="_Toc397700591"/>
      <w:bookmarkStart w:id="216" w:name="_Toc332115818"/>
      <w:bookmarkStart w:id="217" w:name="_Toc336428281"/>
      <w:bookmarkStart w:id="218" w:name="_Toc336430524"/>
      <w:bookmarkStart w:id="219" w:name="_Ref366263418"/>
      <w:bookmarkStart w:id="220" w:name="_Toc428471013"/>
      <w:bookmarkStart w:id="221" w:name="_Toc7527383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r w:rsidRPr="005D77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10</w:t>
      </w:r>
      <w:r w:rsidR="00B5555E" w:rsidRPr="005D77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. Требования к организации гарантийного сопровождения </w:t>
      </w:r>
      <w:bookmarkEnd w:id="216"/>
      <w:bookmarkEnd w:id="217"/>
      <w:bookmarkEnd w:id="218"/>
      <w:bookmarkEnd w:id="219"/>
      <w:bookmarkEnd w:id="220"/>
      <w:r w:rsidR="00B5555E" w:rsidRPr="005D77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Товара</w:t>
      </w:r>
      <w:bookmarkEnd w:id="221"/>
      <w:r w:rsidR="00FD13AA" w:rsidRPr="005D77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.</w:t>
      </w:r>
      <w:bookmarkStart w:id="222" w:name="_Toc364247846"/>
      <w:bookmarkStart w:id="223" w:name="_Ref365066348"/>
      <w:bookmarkStart w:id="224" w:name="_Toc365664287"/>
      <w:bookmarkStart w:id="225" w:name="_Ref369205296"/>
      <w:bookmarkStart w:id="226" w:name="_Toc428471014"/>
      <w:bookmarkStart w:id="227" w:name="_Toc7527384"/>
      <w:r w:rsidR="00481A5A" w:rsidRPr="005D77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B5555E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 предоставления гарантии качества </w:t>
      </w:r>
      <w:bookmarkEnd w:id="222"/>
      <w:bookmarkEnd w:id="223"/>
      <w:bookmarkEnd w:id="224"/>
      <w:bookmarkEnd w:id="225"/>
      <w:bookmarkEnd w:id="226"/>
      <w:r w:rsidR="00B5555E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Товар</w:t>
      </w:r>
      <w:bookmarkEnd w:id="227"/>
      <w:r w:rsidR="00FD13AA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A6162F6" w14:textId="685A8505" w:rsidR="00B5555E" w:rsidRDefault="00B0532B" w:rsidP="00175725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поставляемый Товар устанавливается гарантийный срок – в соответствии с гарантией заводов-изготовителей, но не менее 12 месяцев с момента получения Товара Покупателем. Расходы, связанные с заменой, возвратом или доукомплектованием некачественного или некомплектного Товара, несет Поставщик</w:t>
      </w:r>
      <w:r w:rsidR="00B5555E" w:rsidRPr="005D777C">
        <w:rPr>
          <w:rFonts w:ascii="Times New Roman" w:hAnsi="Times New Roman" w:cs="Times New Roman"/>
          <w:sz w:val="24"/>
          <w:szCs w:val="24"/>
        </w:rPr>
        <w:t>.</w:t>
      </w:r>
      <w:r w:rsidRPr="005D777C">
        <w:rPr>
          <w:rFonts w:ascii="Times New Roman" w:hAnsi="Times New Roman" w:cs="Times New Roman"/>
          <w:sz w:val="24"/>
          <w:szCs w:val="24"/>
        </w:rPr>
        <w:t xml:space="preserve"> В течение Гарантийного срока Поставщик гарантирует полнофункциональную работу (пригодность) Товара. В случае выхода Товара из строя в течение Гарантийного срока, Поставщик в течение 30 (тридцати) календарных дней с даты получения письменного уведомления Покупателя, обязуется самостоятельно за свой счет произвести ремонт или замену неисправного (негодного к применению) Товара, а также предоставить идентичный Товар на время ремонта вышедшего из строя Товара</w:t>
      </w:r>
      <w:r w:rsidR="00EF27B4" w:rsidRPr="005D777C">
        <w:rPr>
          <w:rFonts w:ascii="Times New Roman" w:hAnsi="Times New Roman" w:cs="Times New Roman"/>
          <w:sz w:val="24"/>
          <w:szCs w:val="24"/>
        </w:rPr>
        <w:t>. Гарантийные талоны на поставляемый Товар должны быть заполнены Поставщиком с указанием даты поставки (продажи) Товара, номера модели Товара, серийного номера Товара, гарантийных сроков на Товар, а также в гарантийных талонах должны быть проставлены печати Поставщика. Гарантийные талоны передаются Покупателю в момент передачи Товара Покупателю.</w:t>
      </w:r>
    </w:p>
    <w:p w14:paraId="551E3C3A" w14:textId="64269AFD" w:rsidR="00B5555E" w:rsidRPr="005D777C" w:rsidRDefault="00B5555E" w:rsidP="00175725">
      <w:pPr>
        <w:widowControl w:val="0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28" w:name="_Toc365061767"/>
      <w:bookmarkStart w:id="229" w:name="_Toc365062264"/>
      <w:bookmarkStart w:id="230" w:name="_Toc365062761"/>
      <w:bookmarkStart w:id="231" w:name="_Toc365061769"/>
      <w:bookmarkStart w:id="232" w:name="_Toc365062266"/>
      <w:bookmarkStart w:id="233" w:name="_Toc365062763"/>
      <w:bookmarkStart w:id="234" w:name="_Toc332133857"/>
      <w:bookmarkStart w:id="235" w:name="_Toc360136755"/>
      <w:bookmarkStart w:id="236" w:name="_Toc360144780"/>
      <w:bookmarkStart w:id="237" w:name="_Toc360215148"/>
      <w:bookmarkStart w:id="238" w:name="_Toc362308068"/>
      <w:bookmarkStart w:id="239" w:name="_Toc364247849"/>
      <w:bookmarkStart w:id="240" w:name="_Toc365664290"/>
      <w:bookmarkEnd w:id="228"/>
      <w:bookmarkEnd w:id="229"/>
      <w:bookmarkEnd w:id="230"/>
      <w:bookmarkEnd w:id="231"/>
      <w:bookmarkEnd w:id="232"/>
      <w:bookmarkEnd w:id="233"/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737507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Требования к организации взаимодействия пользователей </w:t>
      </w:r>
      <w:bookmarkEnd w:id="234"/>
      <w:bookmarkEnd w:id="235"/>
      <w:bookmarkEnd w:id="236"/>
      <w:bookmarkEnd w:id="237"/>
      <w:bookmarkEnd w:id="238"/>
      <w:bookmarkEnd w:id="239"/>
      <w:bookmarkEnd w:id="240"/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 службой гарантии и сервиса</w:t>
      </w:r>
      <w:r w:rsidR="00FD13AA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BBC632D" w14:textId="49BD6E99" w:rsidR="00F87CFC" w:rsidRPr="005D777C" w:rsidRDefault="00B0532B" w:rsidP="0017572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обязан предоставить Покупателю список телефонных номеров, факсов, электронной почты («горячая линия») сервисных центров, по которым обеспечивает предоставление квалифицированных технических консультаций уполномоченных представителей Поставщика по возникшим проблемам с Товаром, возможных неисправностях, способах их устранения.</w:t>
      </w:r>
    </w:p>
    <w:p w14:paraId="3E6685AE" w14:textId="106497B5" w:rsidR="00B5555E" w:rsidRPr="005D777C" w:rsidRDefault="00B5555E" w:rsidP="00175725">
      <w:pPr>
        <w:widowControl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41" w:name="_Toc7527388"/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737507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Требования к комплектации и принадлежностям Товара</w:t>
      </w:r>
      <w:bookmarkEnd w:id="241"/>
      <w:r w:rsidR="00F87CFC" w:rsidRPr="005D77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E233BA6" w14:textId="77777777" w:rsidR="00B5555E" w:rsidRPr="005D777C" w:rsidRDefault="00B5555E" w:rsidP="00FD13AA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77C">
        <w:rPr>
          <w:rFonts w:ascii="Times New Roman" w:hAnsi="Times New Roman" w:cs="Times New Roman"/>
          <w:sz w:val="24"/>
          <w:szCs w:val="24"/>
        </w:rPr>
        <w:t>Товар передаётся Заказчику с необходимыми принадлежностями, включая, но не ограничиваясь: копии сертификатов и лицензий, инструкции (памятки, руководство пользователя, руководство администратора и т.п.) на русском языке, гарантийные талоны (сервисные книжки) и т.п., на каждый из экземпляров Товара на бумажном носителе, при этом должны быть выполнены следующие требования:</w:t>
      </w:r>
    </w:p>
    <w:p w14:paraId="28B44E89" w14:textId="77777777" w:rsidR="00B5555E" w:rsidRPr="005D777C" w:rsidRDefault="00B5555E" w:rsidP="00FD13AA">
      <w:pPr>
        <w:widowControl w:val="0"/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документация должна передаваться в полном объёме, предоставляемом фирмой-изготовителем;</w:t>
      </w:r>
    </w:p>
    <w:p w14:paraId="2C8A531C" w14:textId="77777777" w:rsidR="00B5555E" w:rsidRPr="005D777C" w:rsidRDefault="00B5555E" w:rsidP="00FD13AA">
      <w:pPr>
        <w:widowControl w:val="0"/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недопустимо предоставлять документацию в виде ксерокопий (за исключением сертификатов и лицензий, предоставляемых в виде заверенных Поставщиком копий).</w:t>
      </w:r>
    </w:p>
    <w:p w14:paraId="51A31A49" w14:textId="6C6F9DB6" w:rsidR="00B5555E" w:rsidRPr="005D777C" w:rsidRDefault="00B5555E" w:rsidP="00FD13A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77C">
        <w:rPr>
          <w:rFonts w:ascii="Times New Roman" w:hAnsi="Times New Roman" w:cs="Times New Roman"/>
          <w:sz w:val="24"/>
          <w:szCs w:val="24"/>
        </w:rPr>
        <w:t>Документация должна содержать полную информацию по видам и периодичности обслуживания Товара, а также рекомендации по его сервисному обслуживанию.</w:t>
      </w:r>
    </w:p>
    <w:p w14:paraId="11024788" w14:textId="1F7EDBFD" w:rsidR="00081BAB" w:rsidRDefault="00081BAB" w:rsidP="00FD13A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222"/>
      </w:tblGrid>
      <w:tr w:rsidR="005D777C" w:rsidRPr="005D777C" w14:paraId="061D7014" w14:textId="77777777" w:rsidTr="001F269F">
        <w:trPr>
          <w:trHeight w:val="284"/>
        </w:trPr>
        <w:tc>
          <w:tcPr>
            <w:tcW w:w="4678" w:type="dxa"/>
            <w:vAlign w:val="center"/>
          </w:tcPr>
          <w:p w14:paraId="196905F4" w14:textId="77777777" w:rsidR="005D777C" w:rsidRPr="005D777C" w:rsidRDefault="005D777C" w:rsidP="005D7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77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5222" w:type="dxa"/>
            <w:vAlign w:val="center"/>
          </w:tcPr>
          <w:p w14:paraId="6D162885" w14:textId="77777777" w:rsidR="005D777C" w:rsidRPr="005D777C" w:rsidRDefault="005D777C" w:rsidP="005D777C">
            <w:pPr>
              <w:tabs>
                <w:tab w:val="left" w:pos="122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77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</w:t>
            </w:r>
          </w:p>
        </w:tc>
      </w:tr>
      <w:tr w:rsidR="005D777C" w:rsidRPr="005D777C" w14:paraId="379AECA7" w14:textId="77777777" w:rsidTr="001F269F">
        <w:trPr>
          <w:trHeight w:val="459"/>
        </w:trPr>
        <w:tc>
          <w:tcPr>
            <w:tcW w:w="4678" w:type="dxa"/>
          </w:tcPr>
          <w:p w14:paraId="32616930" w14:textId="77777777" w:rsidR="005D777C" w:rsidRPr="005D777C" w:rsidRDefault="005D777C" w:rsidP="005D7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22" w:type="dxa"/>
            <w:vAlign w:val="center"/>
          </w:tcPr>
          <w:p w14:paraId="5E0D1992" w14:textId="77777777" w:rsidR="005D777C" w:rsidRPr="005D777C" w:rsidRDefault="005D777C" w:rsidP="005D7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val="x-none" w:eastAsia="ru-RU"/>
              </w:rPr>
            </w:pPr>
            <w:r w:rsidRPr="005D777C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АО</w:t>
            </w:r>
            <w:r w:rsidRPr="005D777C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val="x-none" w:eastAsia="ru-RU"/>
              </w:rPr>
              <w:t xml:space="preserve"> «</w:t>
            </w:r>
            <w:r w:rsidRPr="005D7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777C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val="x-none" w:eastAsia="ru-RU"/>
              </w:rPr>
              <w:t>ВОДОКАНАЛ»</w:t>
            </w:r>
          </w:p>
        </w:tc>
      </w:tr>
      <w:tr w:rsidR="005D777C" w:rsidRPr="005D777C" w14:paraId="3158B78D" w14:textId="77777777" w:rsidTr="001F269F">
        <w:trPr>
          <w:trHeight w:val="300"/>
        </w:trPr>
        <w:tc>
          <w:tcPr>
            <w:tcW w:w="9900" w:type="dxa"/>
            <w:gridSpan w:val="2"/>
            <w:vAlign w:val="center"/>
          </w:tcPr>
          <w:p w14:paraId="4D758AC0" w14:textId="77777777" w:rsidR="005D777C" w:rsidRPr="005D777C" w:rsidRDefault="005D777C" w:rsidP="005D7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777C" w:rsidRPr="005D777C" w14:paraId="56167BC6" w14:textId="77777777" w:rsidTr="001F269F">
        <w:trPr>
          <w:trHeight w:val="80"/>
        </w:trPr>
        <w:tc>
          <w:tcPr>
            <w:tcW w:w="4678" w:type="dxa"/>
          </w:tcPr>
          <w:p w14:paraId="338660DC" w14:textId="77777777" w:rsidR="005D777C" w:rsidRPr="005D777C" w:rsidRDefault="005D777C" w:rsidP="005D7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3E9A15" w14:textId="77777777" w:rsidR="005D777C" w:rsidRPr="005D777C" w:rsidRDefault="005D777C" w:rsidP="005D7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DAA0062" w14:textId="77777777" w:rsidR="005D777C" w:rsidRPr="005D777C" w:rsidRDefault="005D777C" w:rsidP="005D7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77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__________________ /___________/</w:t>
            </w:r>
          </w:p>
          <w:p w14:paraId="4DDD6087" w14:textId="77777777" w:rsidR="005D777C" w:rsidRPr="005D777C" w:rsidRDefault="005D777C" w:rsidP="005D7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D77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222" w:type="dxa"/>
          </w:tcPr>
          <w:p w14:paraId="40CD0C56" w14:textId="77777777" w:rsidR="005D777C" w:rsidRPr="005D777C" w:rsidRDefault="005D777C" w:rsidP="005D7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D7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Директор</w:t>
            </w:r>
          </w:p>
          <w:p w14:paraId="155F0B4C" w14:textId="77777777" w:rsidR="005D777C" w:rsidRPr="005D777C" w:rsidRDefault="005D777C" w:rsidP="005D7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412418" w14:textId="77777777" w:rsidR="005D777C" w:rsidRPr="005D777C" w:rsidRDefault="005D777C" w:rsidP="005D7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D7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____________________/ В.С. Васильев /                                        </w:t>
            </w:r>
          </w:p>
          <w:p w14:paraId="3012A37B" w14:textId="77777777" w:rsidR="005D777C" w:rsidRPr="005D777C" w:rsidRDefault="005D777C" w:rsidP="005D7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D7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М.П.</w:t>
            </w:r>
          </w:p>
        </w:tc>
      </w:tr>
    </w:tbl>
    <w:p w14:paraId="0B119A1A" w14:textId="3D517D49" w:rsidR="00081BAB" w:rsidRDefault="00081BAB" w:rsidP="005D77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81BAB" w:rsidSect="005D777C">
      <w:pgSz w:w="11906" w:h="16838"/>
      <w:pgMar w:top="1134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799D"/>
    <w:multiLevelType w:val="hybridMultilevel"/>
    <w:tmpl w:val="7B5CF51A"/>
    <w:lvl w:ilvl="0" w:tplc="91B440B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ABB0EF1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2F9"/>
    <w:rsid w:val="000212F5"/>
    <w:rsid w:val="00047DA6"/>
    <w:rsid w:val="00081BAB"/>
    <w:rsid w:val="000D11E1"/>
    <w:rsid w:val="000E457E"/>
    <w:rsid w:val="0016325F"/>
    <w:rsid w:val="00175725"/>
    <w:rsid w:val="001C4DE1"/>
    <w:rsid w:val="001D3C8A"/>
    <w:rsid w:val="001E001D"/>
    <w:rsid w:val="00201547"/>
    <w:rsid w:val="002224EE"/>
    <w:rsid w:val="00237A5F"/>
    <w:rsid w:val="003903D4"/>
    <w:rsid w:val="003955D9"/>
    <w:rsid w:val="004578D2"/>
    <w:rsid w:val="00481A5A"/>
    <w:rsid w:val="004A78E4"/>
    <w:rsid w:val="004D64A1"/>
    <w:rsid w:val="004E2E22"/>
    <w:rsid w:val="004F163C"/>
    <w:rsid w:val="005213F8"/>
    <w:rsid w:val="0056460F"/>
    <w:rsid w:val="005A2F62"/>
    <w:rsid w:val="005C0E80"/>
    <w:rsid w:val="005D68C7"/>
    <w:rsid w:val="005D777C"/>
    <w:rsid w:val="00635926"/>
    <w:rsid w:val="00645B16"/>
    <w:rsid w:val="00737507"/>
    <w:rsid w:val="00762CC7"/>
    <w:rsid w:val="007809E8"/>
    <w:rsid w:val="00784DDD"/>
    <w:rsid w:val="007A7645"/>
    <w:rsid w:val="007D3A48"/>
    <w:rsid w:val="007F1DB8"/>
    <w:rsid w:val="00802B53"/>
    <w:rsid w:val="00806E9A"/>
    <w:rsid w:val="00840BDB"/>
    <w:rsid w:val="00862EE7"/>
    <w:rsid w:val="00881C72"/>
    <w:rsid w:val="008D128C"/>
    <w:rsid w:val="008F6CC4"/>
    <w:rsid w:val="0094710E"/>
    <w:rsid w:val="00952F31"/>
    <w:rsid w:val="00990768"/>
    <w:rsid w:val="009D412A"/>
    <w:rsid w:val="009F2E1B"/>
    <w:rsid w:val="00A046FE"/>
    <w:rsid w:val="00A761F6"/>
    <w:rsid w:val="00AA3CA2"/>
    <w:rsid w:val="00AC7C16"/>
    <w:rsid w:val="00AE4EB0"/>
    <w:rsid w:val="00AE62F9"/>
    <w:rsid w:val="00B0532B"/>
    <w:rsid w:val="00B30DAE"/>
    <w:rsid w:val="00B5555E"/>
    <w:rsid w:val="00B84516"/>
    <w:rsid w:val="00B96921"/>
    <w:rsid w:val="00BB1CDE"/>
    <w:rsid w:val="00BD5872"/>
    <w:rsid w:val="00BF6322"/>
    <w:rsid w:val="00C25C3F"/>
    <w:rsid w:val="00C4718A"/>
    <w:rsid w:val="00CB58F4"/>
    <w:rsid w:val="00CD18AD"/>
    <w:rsid w:val="00CE3384"/>
    <w:rsid w:val="00D214BF"/>
    <w:rsid w:val="00D3739E"/>
    <w:rsid w:val="00D675CC"/>
    <w:rsid w:val="00D81A0B"/>
    <w:rsid w:val="00DD2978"/>
    <w:rsid w:val="00E42455"/>
    <w:rsid w:val="00E51FEB"/>
    <w:rsid w:val="00E65E2B"/>
    <w:rsid w:val="00E70C91"/>
    <w:rsid w:val="00E9606C"/>
    <w:rsid w:val="00EC05CE"/>
    <w:rsid w:val="00EC1509"/>
    <w:rsid w:val="00EF27B4"/>
    <w:rsid w:val="00F06DCD"/>
    <w:rsid w:val="00F14518"/>
    <w:rsid w:val="00F34717"/>
    <w:rsid w:val="00F619D0"/>
    <w:rsid w:val="00F77498"/>
    <w:rsid w:val="00F87CFC"/>
    <w:rsid w:val="00FA00D0"/>
    <w:rsid w:val="00FA3349"/>
    <w:rsid w:val="00FC5F49"/>
    <w:rsid w:val="00FD13AA"/>
    <w:rsid w:val="00FF0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9514F"/>
  <w15:docId w15:val="{9A08BA5D-F3BF-4623-BD0E-7B533D17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5555E"/>
    <w:pPr>
      <w:spacing w:after="0" w:line="240" w:lineRule="auto"/>
    </w:pPr>
    <w:rPr>
      <w:rFonts w:ascii="Liberation Serif" w:eastAsia="SimSun" w:hAnsi="Liberation Serif" w:cs="Mangal"/>
      <w:sz w:val="20"/>
      <w:szCs w:val="24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55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1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1CD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70C91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E70C91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840BD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40B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40B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40B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40B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8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72086-FD93-4BB2-BDA0-93C9B6BB0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1381</TotalTime>
  <Pages>3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Елизавета Сергеевна</dc:creator>
  <cp:keywords/>
  <dc:description/>
  <cp:lastModifiedBy>Григорьев Александр Константинович</cp:lastModifiedBy>
  <cp:revision>46</cp:revision>
  <cp:lastPrinted>2022-12-06T11:13:00Z</cp:lastPrinted>
  <dcterms:created xsi:type="dcterms:W3CDTF">2022-10-25T10:24:00Z</dcterms:created>
  <dcterms:modified xsi:type="dcterms:W3CDTF">2026-06-10T12:55:00Z</dcterms:modified>
</cp:coreProperties>
</file>