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30E13" w14:textId="77777777"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14:paraId="519FE450" w14:textId="77777777"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14:paraId="7E06C32D" w14:textId="4A44BE50"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 w:rsidR="00085290">
        <w:rPr>
          <w:sz w:val="20"/>
          <w:szCs w:val="20"/>
        </w:rPr>
        <w:t>___202</w:t>
      </w:r>
      <w:r w:rsidR="00B92E64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14:paraId="647A87B0" w14:textId="0D2AE542"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ДОГОВОР № </w:t>
      </w:r>
    </w:p>
    <w:p w14:paraId="4BB44BF8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</w:p>
    <w:p w14:paraId="5ED34B8C" w14:textId="4B9076A4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="0023292E">
        <w:rPr>
          <w:bCs/>
          <w:sz w:val="22"/>
          <w:szCs w:val="22"/>
        </w:rPr>
        <w:tab/>
      </w:r>
      <w:r w:rsidR="0023292E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600B2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 xml:space="preserve"> «____»____________20____г.</w:t>
      </w:r>
    </w:p>
    <w:p w14:paraId="6B062D9F" w14:textId="77777777"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14:paraId="67111EF3" w14:textId="0C37507E" w:rsidR="00047AA4" w:rsidRDefault="00047AA4" w:rsidP="00047AA4">
      <w:pPr>
        <w:pStyle w:val="a9"/>
        <w:ind w:firstLine="709"/>
        <w:rPr>
          <w:sz w:val="22"/>
          <w:szCs w:val="22"/>
        </w:rPr>
      </w:pPr>
      <w:r w:rsidRPr="00C63FF6">
        <w:rPr>
          <w:b/>
          <w:sz w:val="22"/>
          <w:szCs w:val="22"/>
        </w:rPr>
        <w:t>АО «Водоканал»</w:t>
      </w:r>
      <w:r w:rsidRPr="00E531D9">
        <w:rPr>
          <w:b/>
          <w:sz w:val="22"/>
          <w:szCs w:val="22"/>
        </w:rPr>
        <w:t>,</w:t>
      </w:r>
      <w:r w:rsidR="00E600B2">
        <w:rPr>
          <w:sz w:val="22"/>
          <w:szCs w:val="22"/>
        </w:rPr>
        <w:t xml:space="preserve"> в лице </w:t>
      </w:r>
      <w:r>
        <w:rPr>
          <w:sz w:val="22"/>
          <w:szCs w:val="22"/>
        </w:rPr>
        <w:t xml:space="preserve">директора Васильева Владимира Сергеевича </w:t>
      </w:r>
      <w:r w:rsidRPr="00E531D9">
        <w:rPr>
          <w:sz w:val="22"/>
          <w:szCs w:val="22"/>
        </w:rPr>
        <w:t xml:space="preserve">действующего на основании </w:t>
      </w:r>
      <w:r>
        <w:t>устава</w:t>
      </w:r>
      <w:r w:rsidR="00E600B2">
        <w:rPr>
          <w:sz w:val="22"/>
          <w:szCs w:val="22"/>
        </w:rPr>
        <w:t xml:space="preserve">, именуемое в дальнейшем </w:t>
      </w:r>
      <w:r w:rsidRPr="00E531D9">
        <w:rPr>
          <w:b/>
          <w:sz w:val="22"/>
          <w:szCs w:val="22"/>
        </w:rPr>
        <w:t>«Заказчик»</w:t>
      </w:r>
      <w:r w:rsidR="0023292E">
        <w:rPr>
          <w:sz w:val="22"/>
          <w:szCs w:val="22"/>
        </w:rPr>
        <w:t xml:space="preserve"> </w:t>
      </w:r>
      <w:r w:rsidRPr="00E531D9">
        <w:rPr>
          <w:sz w:val="22"/>
          <w:szCs w:val="22"/>
        </w:rPr>
        <w:t xml:space="preserve">с одной стороны </w:t>
      </w:r>
      <w:r>
        <w:rPr>
          <w:sz w:val="22"/>
          <w:szCs w:val="22"/>
        </w:rPr>
        <w:t xml:space="preserve">и </w:t>
      </w:r>
      <w:r w:rsidRPr="00BE2A53">
        <w:rPr>
          <w:sz w:val="22"/>
          <w:szCs w:val="22"/>
        </w:rPr>
        <w:t>_________________________________</w:t>
      </w:r>
      <w:r w:rsidRPr="00E531D9">
        <w:rPr>
          <w:sz w:val="22"/>
          <w:szCs w:val="22"/>
        </w:rPr>
        <w:t>в лице</w:t>
      </w:r>
      <w:r w:rsidRPr="00BE2A53">
        <w:rPr>
          <w:sz w:val="22"/>
          <w:szCs w:val="22"/>
        </w:rPr>
        <w:t>______________________________</w:t>
      </w:r>
      <w:r w:rsidRPr="00E531D9">
        <w:rPr>
          <w:sz w:val="22"/>
          <w:szCs w:val="22"/>
        </w:rPr>
        <w:t>, действующего на</w:t>
      </w:r>
      <w:r>
        <w:rPr>
          <w:sz w:val="22"/>
          <w:szCs w:val="22"/>
        </w:rPr>
        <w:t xml:space="preserve"> основании </w:t>
      </w:r>
      <w:r w:rsidRPr="00BE2A53">
        <w:rPr>
          <w:sz w:val="22"/>
          <w:szCs w:val="22"/>
        </w:rPr>
        <w:t>_________________</w:t>
      </w:r>
      <w:r>
        <w:rPr>
          <w:sz w:val="22"/>
          <w:szCs w:val="22"/>
        </w:rPr>
        <w:t xml:space="preserve">, </w:t>
      </w:r>
      <w:r w:rsidRPr="008271EF">
        <w:rPr>
          <w:sz w:val="22"/>
          <w:szCs w:val="22"/>
        </w:rPr>
        <w:t xml:space="preserve">именуемое в дальнейшем </w:t>
      </w:r>
      <w:r w:rsidRPr="008271EF">
        <w:rPr>
          <w:b/>
          <w:sz w:val="22"/>
          <w:szCs w:val="22"/>
        </w:rPr>
        <w:t>«Подрядчик»,</w:t>
      </w:r>
      <w:r w:rsidRPr="008271EF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</w:t>
      </w:r>
      <w:r>
        <w:rPr>
          <w:sz w:val="22"/>
          <w:szCs w:val="22"/>
        </w:rPr>
        <w:t>:</w:t>
      </w:r>
    </w:p>
    <w:p w14:paraId="4332BB6C" w14:textId="77777777" w:rsidR="00FA035D" w:rsidRDefault="00FA035D" w:rsidP="00047AA4">
      <w:pPr>
        <w:pStyle w:val="a9"/>
        <w:ind w:firstLine="709"/>
        <w:rPr>
          <w:sz w:val="22"/>
          <w:szCs w:val="22"/>
        </w:rPr>
      </w:pPr>
    </w:p>
    <w:p w14:paraId="16DD4997" w14:textId="40D6D80B" w:rsidR="00047AA4" w:rsidRPr="00076720" w:rsidRDefault="00047AA4" w:rsidP="005E0D26">
      <w:pPr>
        <w:pStyle w:val="a9"/>
        <w:numPr>
          <w:ilvl w:val="0"/>
          <w:numId w:val="11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ПРЕДМЕТ ДОГОВОРА</w:t>
      </w:r>
    </w:p>
    <w:p w14:paraId="425CDC41" w14:textId="41B7C3D8" w:rsidR="00047AA4" w:rsidRPr="005905BC" w:rsidRDefault="00047AA4" w:rsidP="00DE7649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2"/>
          <w:szCs w:val="22"/>
        </w:rPr>
      </w:pPr>
      <w:r w:rsidRPr="00832C7D">
        <w:rPr>
          <w:sz w:val="22"/>
          <w:szCs w:val="22"/>
        </w:rPr>
        <w:t>Заказчик поручает, а Подрядчик принимает на себя обязательства</w:t>
      </w:r>
      <w:r w:rsidR="001C4C7F">
        <w:rPr>
          <w:sz w:val="22"/>
          <w:szCs w:val="22"/>
        </w:rPr>
        <w:t xml:space="preserve"> на</w:t>
      </w:r>
      <w:r w:rsidR="001004BF" w:rsidRPr="00832C7D">
        <w:rPr>
          <w:sz w:val="22"/>
          <w:szCs w:val="22"/>
        </w:rPr>
        <w:t xml:space="preserve"> выполнение </w:t>
      </w:r>
      <w:r w:rsidR="007B731E" w:rsidRPr="00B32B93">
        <w:rPr>
          <w:sz w:val="22"/>
          <w:szCs w:val="22"/>
        </w:rPr>
        <w:t>работ</w:t>
      </w:r>
      <w:r w:rsidR="00AC6800">
        <w:rPr>
          <w:sz w:val="22"/>
          <w:szCs w:val="22"/>
        </w:rPr>
        <w:t xml:space="preserve"> по </w:t>
      </w:r>
      <w:r w:rsidR="00B92E64">
        <w:rPr>
          <w:sz w:val="22"/>
          <w:szCs w:val="22"/>
        </w:rPr>
        <w:t>по капитальному ремонту напорных линий КНС №2 в районе ул. Набережная Пионерская</w:t>
      </w:r>
      <w:r w:rsidR="00802581" w:rsidRPr="002537AF">
        <w:rPr>
          <w:sz w:val="22"/>
          <w:szCs w:val="22"/>
        </w:rPr>
        <w:t xml:space="preserve">, </w:t>
      </w:r>
      <w:r w:rsidRPr="002537AF">
        <w:rPr>
          <w:sz w:val="22"/>
          <w:szCs w:val="22"/>
        </w:rPr>
        <w:t>согласно</w:t>
      </w:r>
      <w:r w:rsidRPr="00603082">
        <w:rPr>
          <w:sz w:val="22"/>
          <w:szCs w:val="22"/>
        </w:rPr>
        <w:t xml:space="preserve"> Техническому заданию (Приложение №1</w:t>
      </w:r>
      <w:r w:rsidRPr="00603082">
        <w:rPr>
          <w:color w:val="000000"/>
          <w:sz w:val="22"/>
          <w:szCs w:val="22"/>
        </w:rPr>
        <w:t xml:space="preserve"> к настоящему </w:t>
      </w:r>
      <w:r w:rsidR="00671A36" w:rsidRPr="00603082">
        <w:rPr>
          <w:color w:val="000000"/>
          <w:sz w:val="22"/>
          <w:szCs w:val="22"/>
        </w:rPr>
        <w:t>Договору</w:t>
      </w:r>
      <w:r w:rsidRPr="00603082">
        <w:rPr>
          <w:sz w:val="22"/>
          <w:szCs w:val="22"/>
        </w:rPr>
        <w:t xml:space="preserve">), </w:t>
      </w:r>
      <w:r w:rsidRPr="00603082">
        <w:rPr>
          <w:color w:val="000000"/>
          <w:sz w:val="22"/>
          <w:szCs w:val="22"/>
        </w:rPr>
        <w:t>которое является</w:t>
      </w:r>
      <w:r w:rsidRPr="00832C7D">
        <w:rPr>
          <w:color w:val="000000"/>
          <w:sz w:val="22"/>
          <w:szCs w:val="22"/>
        </w:rPr>
        <w:t xml:space="preserve"> неотъемлемой частью</w:t>
      </w:r>
      <w:r w:rsidRPr="005905BC">
        <w:rPr>
          <w:color w:val="000000"/>
          <w:sz w:val="22"/>
          <w:szCs w:val="22"/>
        </w:rPr>
        <w:t xml:space="preserve"> настоящего </w:t>
      </w:r>
      <w:r w:rsidR="00671A36" w:rsidRPr="005905BC">
        <w:rPr>
          <w:color w:val="000000"/>
          <w:sz w:val="22"/>
          <w:szCs w:val="22"/>
        </w:rPr>
        <w:t>Договора</w:t>
      </w:r>
      <w:r w:rsidRPr="005905BC">
        <w:rPr>
          <w:color w:val="000000"/>
          <w:sz w:val="22"/>
          <w:szCs w:val="22"/>
        </w:rPr>
        <w:t>.</w:t>
      </w:r>
    </w:p>
    <w:p w14:paraId="7F7A7E81" w14:textId="77777777" w:rsidR="00047AA4" w:rsidRDefault="00047AA4" w:rsidP="00DE7649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</w:t>
      </w:r>
      <w:r w:rsidRPr="000D760E">
        <w:rPr>
          <w:color w:val="000000"/>
          <w:sz w:val="22"/>
          <w:szCs w:val="22"/>
        </w:rPr>
        <w:t>) и Календарном плане (Приложение №2 к настоящему Договору), которые</w:t>
      </w:r>
      <w:r w:rsidRPr="00C67EB5">
        <w:rPr>
          <w:color w:val="000000"/>
          <w:sz w:val="22"/>
          <w:szCs w:val="22"/>
        </w:rPr>
        <w:t xml:space="preserve"> являются неотъемлемой частью настоящего Договора.</w:t>
      </w:r>
    </w:p>
    <w:p w14:paraId="1954135A" w14:textId="530851F3" w:rsidR="00F94A15" w:rsidRPr="008E78F5" w:rsidRDefault="00357133" w:rsidP="009C754C">
      <w:pPr>
        <w:pStyle w:val="23"/>
        <w:tabs>
          <w:tab w:val="left" w:pos="426"/>
        </w:tabs>
        <w:spacing w:after="0" w:line="240" w:lineRule="auto"/>
        <w:ind w:left="0" w:firstLine="851"/>
        <w:contextualSpacing/>
        <w:jc w:val="both"/>
        <w:rPr>
          <w:sz w:val="22"/>
          <w:szCs w:val="22"/>
        </w:rPr>
      </w:pPr>
      <w:r w:rsidRPr="00C67EB5">
        <w:rPr>
          <w:sz w:val="22"/>
          <w:szCs w:val="22"/>
        </w:rPr>
        <w:t xml:space="preserve">Материалы для выполнения работ приобретаются Подрядчиком. Доставка материала до места проведения строительно-монтажных работ осуществляется Подрядчиком. Оборудование и материалы, используемые </w:t>
      </w:r>
      <w:r w:rsidRPr="008E78F5">
        <w:rPr>
          <w:sz w:val="22"/>
          <w:szCs w:val="22"/>
        </w:rPr>
        <w:t>Подрядчиком при выполнении работ, должны соответствовать перечню материалов и оборудования</w:t>
      </w:r>
      <w:r w:rsidR="00047BE2">
        <w:rPr>
          <w:sz w:val="22"/>
          <w:szCs w:val="22"/>
        </w:rPr>
        <w:t>,</w:t>
      </w:r>
      <w:r w:rsidRPr="008E78F5">
        <w:rPr>
          <w:sz w:val="22"/>
          <w:szCs w:val="22"/>
        </w:rPr>
        <w:t xml:space="preserve"> указанному в Рабочей документации</w:t>
      </w:r>
      <w:r w:rsidR="00F94A15" w:rsidRPr="008E78F5">
        <w:rPr>
          <w:sz w:val="22"/>
          <w:szCs w:val="22"/>
        </w:rPr>
        <w:t xml:space="preserve">. </w:t>
      </w:r>
    </w:p>
    <w:p w14:paraId="49771A2B" w14:textId="77777777" w:rsidR="00F94A15" w:rsidRPr="00C67EB5" w:rsidRDefault="00F94A15" w:rsidP="00F94A15">
      <w:pPr>
        <w:tabs>
          <w:tab w:val="left" w:pos="1276"/>
        </w:tabs>
        <w:spacing w:before="14" w:after="14"/>
        <w:ind w:right="33" w:firstLine="709"/>
        <w:jc w:val="both"/>
      </w:pPr>
      <w:r w:rsidRPr="008E78F5">
        <w:rPr>
          <w:sz w:val="22"/>
          <w:szCs w:val="22"/>
        </w:rPr>
        <w:t>Все используемые для выполнения работ</w:t>
      </w:r>
      <w:r w:rsidRPr="00C67EB5">
        <w:rPr>
          <w:sz w:val="22"/>
          <w:szCs w:val="22"/>
        </w:rPr>
        <w:t xml:space="preserve">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</w:r>
      <w:r>
        <w:rPr>
          <w:sz w:val="22"/>
          <w:szCs w:val="22"/>
        </w:rPr>
        <w:t>5</w:t>
      </w:r>
      <w:r w:rsidRPr="00C67EB5">
        <w:rPr>
          <w:sz w:val="22"/>
          <w:szCs w:val="22"/>
        </w:rPr>
        <w:t xml:space="preserve"> рабочих дней до начала производства работ, выполняемых с использованием этих материалов и оборудования.</w:t>
      </w:r>
    </w:p>
    <w:p w14:paraId="7933BF7B" w14:textId="77777777" w:rsidR="00F94A15" w:rsidRPr="00C67EB5" w:rsidRDefault="00F94A15" w:rsidP="00F94A15">
      <w:pPr>
        <w:tabs>
          <w:tab w:val="left" w:pos="1276"/>
        </w:tabs>
        <w:ind w:right="33" w:firstLine="709"/>
        <w:jc w:val="both"/>
      </w:pPr>
      <w:r w:rsidRPr="00C67EB5">
        <w:rPr>
          <w:sz w:val="22"/>
          <w:szCs w:val="22"/>
        </w:rPr>
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</w:r>
    </w:p>
    <w:p w14:paraId="5145C60C" w14:textId="5416D786" w:rsidR="00F94A15" w:rsidRPr="00C97434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</w:pPr>
      <w:r w:rsidRPr="00C67EB5">
        <w:rPr>
          <w:sz w:val="22"/>
          <w:szCs w:val="22"/>
        </w:rPr>
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</w:r>
      <w:r>
        <w:rPr>
          <w:sz w:val="22"/>
          <w:szCs w:val="22"/>
        </w:rPr>
        <w:t xml:space="preserve">ть срок изготовления </w:t>
      </w:r>
      <w:r w:rsidRPr="00963A46">
        <w:rPr>
          <w:sz w:val="22"/>
          <w:szCs w:val="22"/>
        </w:rPr>
        <w:t xml:space="preserve">не ранее </w:t>
      </w:r>
      <w:r w:rsidR="00B92E64">
        <w:rPr>
          <w:sz w:val="22"/>
          <w:szCs w:val="22"/>
        </w:rPr>
        <w:t>1</w:t>
      </w:r>
      <w:r w:rsidRPr="00C97434">
        <w:rPr>
          <w:sz w:val="22"/>
          <w:szCs w:val="22"/>
        </w:rPr>
        <w:t xml:space="preserve"> квартала 202</w:t>
      </w:r>
      <w:r w:rsidR="00F419E0">
        <w:rPr>
          <w:sz w:val="22"/>
          <w:szCs w:val="22"/>
        </w:rPr>
        <w:t>5</w:t>
      </w:r>
      <w:r w:rsidRPr="00C97434">
        <w:rPr>
          <w:sz w:val="22"/>
          <w:szCs w:val="22"/>
        </w:rPr>
        <w:t xml:space="preserve"> г.  </w:t>
      </w:r>
    </w:p>
    <w:p w14:paraId="7CCB97A4" w14:textId="77777777" w:rsidR="00F94A15" w:rsidRPr="00C67EB5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</w:pPr>
      <w:r w:rsidRPr="00C67EB5">
        <w:rPr>
          <w:sz w:val="22"/>
          <w:szCs w:val="22"/>
        </w:rPr>
        <w:t>Используемые на объекте материалы и оборудования должны быть аттестованы и соответствовать техническим требованиям: ГОСТ, ТУ.  Данные технические требования должны быть аналогичны требованиям, предъявляемым при аттестации данного вида оборудования.</w:t>
      </w:r>
    </w:p>
    <w:p w14:paraId="29857440" w14:textId="6B7783D0" w:rsidR="00F94A15" w:rsidRPr="00C67EB5" w:rsidRDefault="00F94A15" w:rsidP="00650E27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sz w:val="22"/>
          <w:szCs w:val="22"/>
        </w:rPr>
        <w:t xml:space="preserve">При отрицательных результатах аттестации Подрядчик обязан обеспечить </w:t>
      </w:r>
      <w:r w:rsidR="005B0DCE" w:rsidRPr="00C67EB5">
        <w:rPr>
          <w:sz w:val="22"/>
          <w:szCs w:val="22"/>
        </w:rPr>
        <w:t>использование аналогичных</w:t>
      </w:r>
      <w:r w:rsidRPr="00C67EB5">
        <w:rPr>
          <w:sz w:val="22"/>
          <w:szCs w:val="22"/>
        </w:rPr>
        <w:t xml:space="preserve"> материалов и оборудования, прошедших аттестацию, без увеличения цены Договора</w:t>
      </w:r>
      <w:r>
        <w:rPr>
          <w:sz w:val="22"/>
          <w:szCs w:val="22"/>
        </w:rPr>
        <w:t>.</w:t>
      </w:r>
    </w:p>
    <w:p w14:paraId="7FC996E2" w14:textId="77777777" w:rsidR="00047AA4" w:rsidRDefault="00C67EB5" w:rsidP="00650E27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/>
        <w:ind w:left="0" w:firstLine="567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14:paraId="73AE61EC" w14:textId="1118F957" w:rsidR="00047AA4" w:rsidRPr="00D93419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 xml:space="preserve">Стоимость поручаемых Подрядчику работ по настоящему договору определяется на основании </w:t>
      </w:r>
      <w:r w:rsidRPr="00D93419">
        <w:rPr>
          <w:sz w:val="22"/>
          <w:szCs w:val="22"/>
        </w:rPr>
        <w:t xml:space="preserve">согласованного Сторонами локально-сметного расчета (Приложение № 3). </w:t>
      </w:r>
    </w:p>
    <w:p w14:paraId="480812EE" w14:textId="77777777" w:rsidR="00FE47AD" w:rsidRPr="00C97434" w:rsidRDefault="00FE47AD" w:rsidP="00FE47AD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97434">
        <w:rPr>
          <w:sz w:val="22"/>
          <w:szCs w:val="22"/>
        </w:rPr>
        <w:t>Цена договора составляет _________________руб.____коп. в том числе НДС, исчисленный по ставке, действующей на дату выполнения работ (оказания услуг).</w:t>
      </w:r>
    </w:p>
    <w:p w14:paraId="16B961BC" w14:textId="77777777" w:rsidR="00345AC9" w:rsidRPr="005A13ED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5A13ED">
        <w:rPr>
          <w:sz w:val="22"/>
          <w:szCs w:val="22"/>
        </w:rPr>
        <w:t>Дополнительные работы, не учтенные в локальном сметном расчете на объект, необходимость выполнения которых выявлена в ходе производства работ, Подрядчик выполняет на основании подписанного дополнительного соглашения к настоящему договору и утвержденной Заказчиком дополнительной сметы.</w:t>
      </w:r>
      <w:r w:rsidR="00942F72" w:rsidRPr="005A13ED">
        <w:rPr>
          <w:sz w:val="22"/>
          <w:szCs w:val="22"/>
        </w:rPr>
        <w:t xml:space="preserve"> До</w:t>
      </w:r>
      <w:r w:rsidR="00CD57DE" w:rsidRPr="005A13ED">
        <w:rPr>
          <w:sz w:val="22"/>
          <w:szCs w:val="22"/>
        </w:rPr>
        <w:t>полнительные работы (в т.ч. по благоустройству), возникшие в результате отклонения от согласованного проекта производства работ</w:t>
      </w:r>
      <w:r w:rsidR="007E4F61" w:rsidRPr="005A13ED">
        <w:rPr>
          <w:sz w:val="22"/>
          <w:szCs w:val="22"/>
        </w:rPr>
        <w:t xml:space="preserve"> (ППР)</w:t>
      </w:r>
      <w:r w:rsidR="00CD57DE" w:rsidRPr="005A13ED">
        <w:rPr>
          <w:sz w:val="22"/>
          <w:szCs w:val="22"/>
        </w:rPr>
        <w:t xml:space="preserve">, Подрядчик выполняет за свой счет. </w:t>
      </w:r>
    </w:p>
    <w:p w14:paraId="60E72BFB" w14:textId="69C36DD7" w:rsidR="002960D5" w:rsidRPr="002A1C48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lastRenderedPageBreak/>
        <w:t>Расходы Подрядчика, связанные с получением необходимых допусков, разрешений, согласований, приобретением материалов и оборудо</w:t>
      </w:r>
      <w:r w:rsidR="00AC6800"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14:paraId="1F8F2F5A" w14:textId="77777777" w:rsidR="00047AA4" w:rsidRDefault="00047AA4" w:rsidP="005E0D26">
      <w:pPr>
        <w:pStyle w:val="a9"/>
        <w:numPr>
          <w:ilvl w:val="0"/>
          <w:numId w:val="32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 ПОДРЯДЧИКА</w:t>
      </w:r>
    </w:p>
    <w:p w14:paraId="53184A23" w14:textId="77777777"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14:paraId="65E114A0" w14:textId="77777777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14:paraId="0A1E0E52" w14:textId="6688B4F3" w:rsidR="002960D5" w:rsidRDefault="002960D5" w:rsidP="00286862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Провести работы по договору согласно</w:t>
      </w:r>
      <w:r w:rsidRPr="002960D5">
        <w:rPr>
          <w:sz w:val="22"/>
          <w:szCs w:val="22"/>
        </w:rPr>
        <w:t>:</w:t>
      </w:r>
    </w:p>
    <w:p w14:paraId="2F113799" w14:textId="4C2EA969" w:rsidR="00A81057" w:rsidRPr="00D06C4F" w:rsidRDefault="00A81057" w:rsidP="00A81057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  <w:r w:rsidRPr="00D06C4F">
        <w:rPr>
          <w:sz w:val="22"/>
          <w:szCs w:val="22"/>
        </w:rPr>
        <w:t>-  утвержденной Рабочей документации;</w:t>
      </w:r>
    </w:p>
    <w:p w14:paraId="3E1816F0" w14:textId="77777777" w:rsidR="002960D5" w:rsidRP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D06C4F">
        <w:rPr>
          <w:sz w:val="22"/>
          <w:szCs w:val="22"/>
        </w:rPr>
        <w:t>- проекту производства работ (ППР), разработанного</w:t>
      </w:r>
      <w:r w:rsidRPr="002960D5">
        <w:rPr>
          <w:sz w:val="22"/>
          <w:szCs w:val="22"/>
        </w:rPr>
        <w:t xml:space="preserve"> Подрядчиком и согласованного с Заказчиком в течение 10 рабочих дней с момента заключения договора;</w:t>
      </w:r>
    </w:p>
    <w:p w14:paraId="3D34C30A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14:paraId="2C2B25E9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14:paraId="0E5A15DE" w14:textId="15BDB16A"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 xml:space="preserve"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применяемых им для производства 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  <w:r w:rsidR="00F50926" w:rsidRPr="00FE457B">
        <w:rPr>
          <w:sz w:val="22"/>
          <w:szCs w:val="22"/>
        </w:rPr>
        <w:t xml:space="preserve"> По соглашению сторон настоящего договора часть материалов</w:t>
      </w:r>
      <w:r w:rsidR="00A72DCD" w:rsidRPr="00FE457B">
        <w:rPr>
          <w:sz w:val="22"/>
          <w:szCs w:val="22"/>
        </w:rPr>
        <w:t xml:space="preserve"> и оборудования</w:t>
      </w:r>
      <w:r w:rsidR="00F50926" w:rsidRPr="00FE457B">
        <w:rPr>
          <w:sz w:val="22"/>
          <w:szCs w:val="22"/>
        </w:rPr>
        <w:t xml:space="preserve"> для выполнения работ может быть</w:t>
      </w:r>
      <w:r w:rsidR="00F50926" w:rsidRPr="00A72DCD">
        <w:rPr>
          <w:sz w:val="22"/>
          <w:szCs w:val="22"/>
        </w:rPr>
        <w:t xml:space="preserve"> предоставлен</w:t>
      </w:r>
      <w:r w:rsidR="0090699B">
        <w:rPr>
          <w:sz w:val="22"/>
          <w:szCs w:val="22"/>
        </w:rPr>
        <w:t>а</w:t>
      </w:r>
      <w:r w:rsidR="00DF2782">
        <w:rPr>
          <w:sz w:val="22"/>
          <w:szCs w:val="22"/>
        </w:rPr>
        <w:t xml:space="preserve"> </w:t>
      </w:r>
      <w:r w:rsidR="00F50926" w:rsidRPr="00A72DCD">
        <w:rPr>
          <w:sz w:val="22"/>
          <w:szCs w:val="22"/>
        </w:rPr>
        <w:t>Заказчиком</w:t>
      </w:r>
      <w:r w:rsidR="00F14995" w:rsidRPr="00A72DCD">
        <w:rPr>
          <w:sz w:val="22"/>
          <w:szCs w:val="22"/>
        </w:rPr>
        <w:t>.</w:t>
      </w:r>
      <w:r w:rsidR="00F50926" w:rsidRPr="00A72DCD">
        <w:rPr>
          <w:sz w:val="22"/>
          <w:szCs w:val="22"/>
        </w:rPr>
        <w:t xml:space="preserve"> При этом стоимость материалов</w:t>
      </w:r>
      <w:r w:rsidR="00F14995" w:rsidRPr="00A72DCD">
        <w:rPr>
          <w:sz w:val="22"/>
          <w:szCs w:val="22"/>
        </w:rPr>
        <w:t>, п</w:t>
      </w:r>
      <w:r w:rsidR="00A72DCD">
        <w:rPr>
          <w:sz w:val="22"/>
          <w:szCs w:val="22"/>
        </w:rPr>
        <w:t>ереданных Заказчиком Подрядчику,</w:t>
      </w:r>
      <w:r w:rsidR="00F14995" w:rsidRPr="00A72DCD">
        <w:rPr>
          <w:sz w:val="22"/>
          <w:szCs w:val="22"/>
        </w:rPr>
        <w:t xml:space="preserve"> не </w:t>
      </w:r>
      <w:r w:rsidR="00A72DCD" w:rsidRPr="00A72DCD">
        <w:rPr>
          <w:sz w:val="22"/>
          <w:szCs w:val="22"/>
        </w:rPr>
        <w:t>включа</w:t>
      </w:r>
      <w:r w:rsidR="00A72DCD">
        <w:rPr>
          <w:sz w:val="22"/>
          <w:szCs w:val="22"/>
        </w:rPr>
        <w:t>е</w:t>
      </w:r>
      <w:r w:rsidR="00A72DCD" w:rsidRPr="00A72DCD">
        <w:rPr>
          <w:sz w:val="22"/>
          <w:szCs w:val="22"/>
        </w:rPr>
        <w:t>т</w:t>
      </w:r>
      <w:r w:rsidR="00A72DCD">
        <w:rPr>
          <w:sz w:val="22"/>
          <w:szCs w:val="22"/>
        </w:rPr>
        <w:t>ся</w:t>
      </w:r>
      <w:r w:rsidR="00A72DCD" w:rsidRPr="00A72DCD">
        <w:rPr>
          <w:sz w:val="22"/>
          <w:szCs w:val="22"/>
        </w:rPr>
        <w:t xml:space="preserve"> в</w:t>
      </w:r>
      <w:r w:rsidR="00F746D1">
        <w:rPr>
          <w:sz w:val="22"/>
          <w:szCs w:val="22"/>
        </w:rPr>
        <w:t xml:space="preserve"> </w:t>
      </w:r>
      <w:r w:rsidR="00A72DCD" w:rsidRPr="00D57E12">
        <w:rPr>
          <w:sz w:val="22"/>
          <w:szCs w:val="22"/>
        </w:rPr>
        <w:t>акт</w:t>
      </w:r>
      <w:r w:rsidR="00A72DCD">
        <w:rPr>
          <w:sz w:val="22"/>
          <w:szCs w:val="22"/>
        </w:rPr>
        <w:t>ы</w:t>
      </w:r>
      <w:r w:rsidR="00A72DCD" w:rsidRPr="00D57E12">
        <w:rPr>
          <w:sz w:val="22"/>
          <w:szCs w:val="22"/>
        </w:rPr>
        <w:t xml:space="preserve"> сдачи-приемки выполненных работ по форме КС-2</w:t>
      </w:r>
      <w:r w:rsidR="00A72DCD" w:rsidRPr="00A72DCD">
        <w:rPr>
          <w:sz w:val="22"/>
          <w:szCs w:val="22"/>
        </w:rPr>
        <w:t>.</w:t>
      </w:r>
    </w:p>
    <w:p w14:paraId="31059E4C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14:paraId="3F968960" w14:textId="77777777" w:rsidR="00047AA4" w:rsidRPr="00D45C1F" w:rsidRDefault="00047AA4" w:rsidP="00C67EB5">
      <w:pPr>
        <w:pStyle w:val="ae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14:paraId="0D20F175" w14:textId="77777777" w:rsidR="00047AA4" w:rsidRPr="00D57E12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для устранения дефектов или для продолжения выполнения работ требуется уничтожение, раскрытие, переделка, каких-либо существующих работ, то такое уничтожение, </w:t>
      </w:r>
      <w:r w:rsidRPr="00D57E12">
        <w:rPr>
          <w:sz w:val="22"/>
          <w:szCs w:val="22"/>
        </w:rPr>
        <w:t>раскрытие, переделка,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Подрядчиком.</w:t>
      </w:r>
    </w:p>
    <w:p w14:paraId="43DBD737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14:paraId="63DC3E48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14:paraId="134E402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14:paraId="3C00C707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33127C">
        <w:rPr>
          <w:sz w:val="22"/>
          <w:szCs w:val="22"/>
        </w:rPr>
        <w:t xml:space="preserve"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</w:t>
      </w:r>
      <w:r w:rsidRPr="00F746D1">
        <w:rPr>
          <w:sz w:val="22"/>
          <w:szCs w:val="22"/>
        </w:rPr>
        <w:t>конструкции, временные здания и сооружения и другое имущество, а также строительный мусор.</w:t>
      </w:r>
    </w:p>
    <w:p w14:paraId="04E038BB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F746D1">
        <w:rPr>
          <w:sz w:val="22"/>
          <w:szCs w:val="22"/>
        </w:rPr>
        <w:t>Выполнить работу в срок, указанный в Приложении №2 к договору</w:t>
      </w:r>
      <w:r w:rsidR="0090699B" w:rsidRPr="00F746D1">
        <w:rPr>
          <w:sz w:val="22"/>
          <w:szCs w:val="22"/>
        </w:rPr>
        <w:t>.</w:t>
      </w:r>
    </w:p>
    <w:p w14:paraId="28ED019A" w14:textId="77777777"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14:paraId="2763361B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Предупредить заказчика о любых обстоятельствах, которые могут повлиять на качественное выполнение работ.</w:t>
      </w:r>
    </w:p>
    <w:p w14:paraId="241F7663" w14:textId="2560118F" w:rsidR="00047AA4" w:rsidRPr="00076720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lastRenderedPageBreak/>
        <w:t>При проведении скрытых работ Подрядчик обязан письменно информиро</w:t>
      </w:r>
      <w:r w:rsidR="00AC6800">
        <w:rPr>
          <w:sz w:val="22"/>
          <w:szCs w:val="22"/>
        </w:rPr>
        <w:t xml:space="preserve">вать Заказчика </w:t>
      </w:r>
      <w:r>
        <w:rPr>
          <w:sz w:val="22"/>
          <w:szCs w:val="22"/>
        </w:rPr>
        <w:t xml:space="preserve">об их приемке </w:t>
      </w:r>
      <w:r w:rsidR="00712DCE">
        <w:rPr>
          <w:sz w:val="22"/>
          <w:szCs w:val="22"/>
        </w:rPr>
        <w:t xml:space="preserve">за 2 (два) дня </w:t>
      </w:r>
      <w:r w:rsidRPr="00076720">
        <w:rPr>
          <w:sz w:val="22"/>
          <w:szCs w:val="22"/>
        </w:rPr>
        <w:t xml:space="preserve">до начала выполнения работ. </w:t>
      </w:r>
    </w:p>
    <w:p w14:paraId="660D7FDD" w14:textId="6664328D" w:rsid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Pr="00AB617D">
        <w:rPr>
          <w:sz w:val="22"/>
          <w:szCs w:val="22"/>
        </w:rPr>
        <w:t xml:space="preserve">До начала выполнения работ Подрядчик получает в установленном порядке ордер-разрешение на производство земляных работ в </w:t>
      </w:r>
      <w:r w:rsidR="00D27B4D" w:rsidRPr="00D27B4D">
        <w:rPr>
          <w:sz w:val="22"/>
          <w:szCs w:val="22"/>
        </w:rPr>
        <w:t xml:space="preserve">Муниципальном казенном учреждении «Управление жилищно-коммунального хозяйства и благоустройства» </w:t>
      </w:r>
      <w:r w:rsidR="00D27B4D" w:rsidRPr="00A81057">
        <w:rPr>
          <w:sz w:val="22"/>
          <w:szCs w:val="22"/>
        </w:rPr>
        <w:t xml:space="preserve">г.Чебоксары </w:t>
      </w:r>
      <w:r w:rsidR="00D27B4D" w:rsidRPr="00D27B4D">
        <w:rPr>
          <w:sz w:val="22"/>
          <w:szCs w:val="22"/>
        </w:rPr>
        <w:t xml:space="preserve">(МКУ «УЖКХиБ») </w:t>
      </w:r>
      <w:r w:rsidRPr="00AB617D">
        <w:rPr>
          <w:sz w:val="22"/>
          <w:szCs w:val="22"/>
        </w:rPr>
        <w:t>и согласовывает с заинтересованными организациями (учреждениями) условия производства работ Подрядчиком.</w:t>
      </w:r>
    </w:p>
    <w:p w14:paraId="3D06ED06" w14:textId="1E75B2B6" w:rsidR="00A81057" w:rsidRPr="00AB617D" w:rsidRDefault="00A81057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81057">
        <w:rPr>
          <w:sz w:val="22"/>
          <w:szCs w:val="22"/>
        </w:rPr>
        <w:t>3.4. В ходе производства работ Подрядчик обязан фиксировать прокладку сетей водоотведения в МБУ «Управление территориального планирования» г. Чебоксары (получение исполнительных съемок в М 1:500) и предоставлять их Заказчику, в объеме, предусмотренном технической документацией.</w:t>
      </w:r>
    </w:p>
    <w:p w14:paraId="2BB309F4" w14:textId="072C5078" w:rsidR="00AB617D" w:rsidRP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5</w:t>
      </w:r>
      <w:r w:rsidRPr="00AB617D">
        <w:rPr>
          <w:sz w:val="22"/>
          <w:szCs w:val="22"/>
        </w:rPr>
        <w:t xml:space="preserve">. По окончанию земляных работ выполнить работы по благоустройству территории (восстановить асфальтобетонное покрытие, восстановить газоны). </w:t>
      </w:r>
    </w:p>
    <w:p w14:paraId="0E91AAEA" w14:textId="0B604ED8" w:rsidR="00AB617D" w:rsidRP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6</w:t>
      </w:r>
      <w:r w:rsidRPr="00AB617D">
        <w:rPr>
          <w:sz w:val="22"/>
          <w:szCs w:val="22"/>
        </w:rPr>
        <w:t xml:space="preserve">. </w:t>
      </w:r>
      <w:r w:rsidR="00A73389">
        <w:rPr>
          <w:sz w:val="22"/>
          <w:szCs w:val="22"/>
        </w:rPr>
        <w:t>С</w:t>
      </w:r>
      <w:r w:rsidRPr="00AB617D">
        <w:rPr>
          <w:sz w:val="22"/>
          <w:szCs w:val="22"/>
        </w:rPr>
        <w:t>лучайно</w:t>
      </w:r>
      <w:r w:rsidR="00A73389">
        <w:rPr>
          <w:sz w:val="22"/>
          <w:szCs w:val="22"/>
        </w:rPr>
        <w:t>е</w:t>
      </w:r>
      <w:r w:rsidRPr="00AB617D">
        <w:rPr>
          <w:sz w:val="22"/>
          <w:szCs w:val="22"/>
        </w:rPr>
        <w:t xml:space="preserve"> повреждени</w:t>
      </w:r>
      <w:r w:rsidR="00A73389">
        <w:rPr>
          <w:sz w:val="22"/>
          <w:szCs w:val="22"/>
        </w:rPr>
        <w:t>е</w:t>
      </w:r>
      <w:r w:rsidRPr="00AB617D">
        <w:rPr>
          <w:sz w:val="22"/>
          <w:szCs w:val="22"/>
        </w:rPr>
        <w:t xml:space="preserve"> материалов, оборудования и иного имущества, переданного Подрядчику в соответствии с условиями договора подряда, для переработки или используемого для исполнения договора, а </w:t>
      </w:r>
      <w:r w:rsidR="005B0DCE" w:rsidRPr="00AB617D">
        <w:rPr>
          <w:sz w:val="22"/>
          <w:szCs w:val="22"/>
        </w:rPr>
        <w:t>также ответственность</w:t>
      </w:r>
      <w:r w:rsidRPr="00AB617D">
        <w:rPr>
          <w:sz w:val="22"/>
          <w:szCs w:val="22"/>
        </w:rPr>
        <w:t xml:space="preserve"> за причинение вреда третьим лицам при проведении строительства (реконструкции) несет Подрядчик.</w:t>
      </w:r>
    </w:p>
    <w:p w14:paraId="05567B40" w14:textId="67298AFD" w:rsidR="00AB617D" w:rsidRP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7</w:t>
      </w:r>
      <w:r w:rsidRPr="00AB617D">
        <w:rPr>
          <w:sz w:val="22"/>
          <w:szCs w:val="22"/>
        </w:rPr>
        <w:t xml:space="preserve">. 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>
        <w:rPr>
          <w:sz w:val="22"/>
          <w:szCs w:val="22"/>
        </w:rPr>
        <w:t xml:space="preserve">до предъявления актов КС-2 и КС-3 </w:t>
      </w:r>
      <w:r w:rsidRPr="00AB617D">
        <w:rPr>
          <w:sz w:val="22"/>
          <w:szCs w:val="22"/>
        </w:rPr>
        <w:t>представлять Заказчику в 2 экземплярах следующие документы:</w:t>
      </w:r>
    </w:p>
    <w:p w14:paraId="61C2E81E" w14:textId="77777777" w:rsidR="00603082" w:rsidRPr="00AB617D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>ведомость предъявляемой технической документации;</w:t>
      </w:r>
    </w:p>
    <w:p w14:paraId="7F84CA65" w14:textId="62E7F106" w:rsidR="00676503" w:rsidRDefault="00603082" w:rsidP="00963A46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 xml:space="preserve">акты скрытых работ (подготовка основания для труб, монтаж труб, обратная засыпка, монтаж </w:t>
      </w:r>
      <w:r w:rsidRPr="00A84176">
        <w:rPr>
          <w:sz w:val="22"/>
          <w:szCs w:val="22"/>
        </w:rPr>
        <w:t>колодцев, и т.д.), подписанных техническим надзором АО «Водоканал»;</w:t>
      </w:r>
    </w:p>
    <w:p w14:paraId="3B05082A" w14:textId="77777777" w:rsidR="00F337B9" w:rsidRPr="00F337B9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F337B9">
        <w:rPr>
          <w:sz w:val="22"/>
          <w:szCs w:val="22"/>
        </w:rPr>
        <w:t>исполнительную схему сетей водоотведения;</w:t>
      </w:r>
    </w:p>
    <w:p w14:paraId="4B171543" w14:textId="77777777" w:rsidR="00F337B9" w:rsidRPr="00F337B9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F337B9">
        <w:rPr>
          <w:sz w:val="22"/>
          <w:szCs w:val="22"/>
        </w:rPr>
        <w:t>продольный профиль сетей водоотведения;</w:t>
      </w:r>
    </w:p>
    <w:p w14:paraId="4F979BA8" w14:textId="77777777" w:rsidR="00F337B9" w:rsidRPr="00F337B9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F337B9">
        <w:rPr>
          <w:sz w:val="22"/>
          <w:szCs w:val="22"/>
        </w:rPr>
        <w:t>акты гидравлических испытаний сетей водоотведения (напорная канализация);</w:t>
      </w:r>
    </w:p>
    <w:p w14:paraId="58BB9E33" w14:textId="157A8780" w:rsidR="00F337B9" w:rsidRPr="00F337B9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F337B9">
        <w:rPr>
          <w:sz w:val="22"/>
          <w:szCs w:val="22"/>
        </w:rPr>
        <w:t>акты на прямолинейность и об отсутствии деформаций в стыковых соединениях;</w:t>
      </w:r>
    </w:p>
    <w:p w14:paraId="1C5A271D" w14:textId="77777777" w:rsidR="00603082" w:rsidRPr="00AB617D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>документы, подтверждающие качество строительных материалов и оборудования (сертификаты, паспорта и т.д.);</w:t>
      </w:r>
    </w:p>
    <w:p w14:paraId="499B52BC" w14:textId="77777777" w:rsidR="00603082" w:rsidRPr="00AB617D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>документы, подтверждающие вывоз строительного мусора;</w:t>
      </w:r>
    </w:p>
    <w:p w14:paraId="66C1CFE9" w14:textId="77777777" w:rsidR="00603082" w:rsidRPr="00AB617D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>накладные и счета-фактуры на материалы;</w:t>
      </w:r>
    </w:p>
    <w:p w14:paraId="345200C7" w14:textId="77777777" w:rsidR="00603082" w:rsidRPr="00AB617D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14:paraId="48F491AF" w14:textId="5CBCE6D8" w:rsidR="00603082" w:rsidRPr="00FF6E86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>справка о благоустройстве</w:t>
      </w:r>
      <w:r w:rsidR="005B180F" w:rsidRPr="005B180F">
        <w:t xml:space="preserve"> </w:t>
      </w:r>
      <w:r w:rsidR="005B180F" w:rsidRPr="005B180F">
        <w:rPr>
          <w:sz w:val="22"/>
          <w:szCs w:val="22"/>
        </w:rPr>
        <w:t>трассы канализации УЖКХиБ (б-р купца Ефремова, 16</w:t>
      </w:r>
      <w:r w:rsidR="005B180F">
        <w:rPr>
          <w:sz w:val="22"/>
          <w:szCs w:val="22"/>
        </w:rPr>
        <w:t>)</w:t>
      </w:r>
      <w:r w:rsidRPr="00FF6E86">
        <w:rPr>
          <w:sz w:val="22"/>
          <w:szCs w:val="22"/>
        </w:rPr>
        <w:t>.</w:t>
      </w:r>
    </w:p>
    <w:p w14:paraId="6985B3AC" w14:textId="4F024B49" w:rsidR="00603082" w:rsidRPr="00FF6E86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FF6E86">
        <w:rPr>
          <w:sz w:val="22"/>
          <w:szCs w:val="22"/>
        </w:rPr>
        <w:t xml:space="preserve">журнал </w:t>
      </w:r>
      <w:r w:rsidR="00DD2BC2" w:rsidRPr="00FF6E86">
        <w:rPr>
          <w:sz w:val="22"/>
          <w:szCs w:val="22"/>
        </w:rPr>
        <w:t>производства работ</w:t>
      </w:r>
      <w:r w:rsidRPr="00FF6E86">
        <w:rPr>
          <w:sz w:val="22"/>
          <w:szCs w:val="22"/>
        </w:rPr>
        <w:t xml:space="preserve"> по форме №КС-6;</w:t>
      </w:r>
    </w:p>
    <w:p w14:paraId="68F2D58E" w14:textId="77777777" w:rsidR="005B180F" w:rsidRDefault="00603082" w:rsidP="00963A46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FF6E86">
        <w:rPr>
          <w:sz w:val="22"/>
          <w:szCs w:val="22"/>
        </w:rPr>
        <w:t>фотоматериал по выполненным работам</w:t>
      </w:r>
    </w:p>
    <w:p w14:paraId="553A90B0" w14:textId="3434493A" w:rsidR="00047AA4" w:rsidRPr="00963A46" w:rsidRDefault="005B180F" w:rsidP="00963A46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5B180F">
        <w:rPr>
          <w:sz w:val="22"/>
          <w:szCs w:val="22"/>
        </w:rPr>
        <w:t>исполнительную съемку сетей водоотведения в масштабе 1:500, согласованную с Управлением архитектуры администрации города Чебоксары</w:t>
      </w:r>
      <w:r w:rsidR="00047AA4" w:rsidRPr="00963A46">
        <w:rPr>
          <w:sz w:val="22"/>
          <w:szCs w:val="22"/>
        </w:rPr>
        <w:t>.</w:t>
      </w:r>
    </w:p>
    <w:p w14:paraId="42CD8B33" w14:textId="0B0C909C" w:rsidR="00AB617D" w:rsidRDefault="00047AA4" w:rsidP="006914F1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 На основании вышеперечисленных документов, Заказчик компенсирует фактические затраты Подрядчика.</w:t>
      </w:r>
    </w:p>
    <w:p w14:paraId="62620681" w14:textId="31D1D753" w:rsidR="00047AA4" w:rsidRPr="00AB617D" w:rsidRDefault="00047AA4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 xml:space="preserve">В процессе выполнения работ Подрядчик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</w:t>
      </w:r>
      <w:r w:rsidR="00961F2E">
        <w:rPr>
          <w:sz w:val="22"/>
          <w:szCs w:val="22"/>
        </w:rPr>
        <w:t>охране труда</w:t>
      </w:r>
      <w:r w:rsidRPr="00AB617D">
        <w:rPr>
          <w:sz w:val="22"/>
          <w:szCs w:val="22"/>
        </w:rPr>
        <w:t xml:space="preserve">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14:paraId="65A0810A" w14:textId="4EED3A59" w:rsidR="00AB617D" w:rsidRDefault="000314CB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B617D">
        <w:rPr>
          <w:sz w:val="22"/>
          <w:szCs w:val="22"/>
        </w:rPr>
        <w:t xml:space="preserve">Подрядчик </w:t>
      </w:r>
      <w:r w:rsidR="003172CB">
        <w:rPr>
          <w:sz w:val="22"/>
          <w:szCs w:val="22"/>
        </w:rPr>
        <w:t>при необходимости предъявляет</w:t>
      </w:r>
      <w:r w:rsidRPr="00AB617D">
        <w:rPr>
          <w:sz w:val="22"/>
          <w:szCs w:val="22"/>
        </w:rPr>
        <w:t xml:space="preserve"> все работы представителям Администрации города</w:t>
      </w:r>
      <w:r w:rsidR="00286862">
        <w:rPr>
          <w:sz w:val="22"/>
          <w:szCs w:val="22"/>
        </w:rPr>
        <w:t xml:space="preserve"> </w:t>
      </w:r>
      <w:r w:rsidR="0010396C">
        <w:rPr>
          <w:sz w:val="22"/>
          <w:szCs w:val="22"/>
        </w:rPr>
        <w:t>Ч</w:t>
      </w:r>
      <w:r w:rsidRPr="00AB617D">
        <w:rPr>
          <w:sz w:val="22"/>
          <w:szCs w:val="22"/>
        </w:rPr>
        <w:t>ебоксар</w:t>
      </w:r>
      <w:r w:rsidR="0010396C">
        <w:rPr>
          <w:sz w:val="22"/>
          <w:szCs w:val="22"/>
        </w:rPr>
        <w:t>ы</w:t>
      </w:r>
      <w:r w:rsidR="000D4287" w:rsidRPr="00AB617D">
        <w:rPr>
          <w:sz w:val="22"/>
          <w:szCs w:val="22"/>
        </w:rPr>
        <w:t>.</w:t>
      </w:r>
      <w:r w:rsidR="00B37320">
        <w:rPr>
          <w:sz w:val="22"/>
          <w:szCs w:val="22"/>
        </w:rPr>
        <w:t xml:space="preserve"> </w:t>
      </w:r>
      <w:r w:rsidR="000D4287" w:rsidRPr="00AB617D">
        <w:rPr>
          <w:sz w:val="22"/>
          <w:szCs w:val="22"/>
        </w:rPr>
        <w:t xml:space="preserve">При необходимости по требованию Заказчика </w:t>
      </w:r>
      <w:r w:rsidRPr="00AB617D">
        <w:rPr>
          <w:sz w:val="22"/>
          <w:szCs w:val="22"/>
        </w:rPr>
        <w:t>согласовывать формы КС-2 и КС-3</w:t>
      </w:r>
      <w:r w:rsidR="00F600B8" w:rsidRPr="00AB617D">
        <w:rPr>
          <w:sz w:val="22"/>
          <w:szCs w:val="22"/>
        </w:rPr>
        <w:t xml:space="preserve"> в АУ Чувашской Республики «Центр экспертизы и ценообразования в строительстве Чувашской Республики» Минстроя Чувашии</w:t>
      </w:r>
      <w:r w:rsidRPr="00AB617D">
        <w:rPr>
          <w:sz w:val="22"/>
          <w:szCs w:val="22"/>
        </w:rPr>
        <w:t>.</w:t>
      </w:r>
    </w:p>
    <w:p w14:paraId="59835857" w14:textId="77777777" w:rsidR="00AB617D" w:rsidRDefault="00AB617D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5B0DCE">
        <w:rPr>
          <w:sz w:val="22"/>
          <w:szCs w:val="22"/>
        </w:rPr>
        <w:t>Проведение работ осуществляется согласно:</w:t>
      </w:r>
    </w:p>
    <w:p w14:paraId="0D4F99CB" w14:textId="0B985345" w:rsidR="0012554C" w:rsidRPr="00BD45FC" w:rsidRDefault="0012554C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sz w:val="22"/>
          <w:szCs w:val="22"/>
        </w:rPr>
      </w:pPr>
      <w:r w:rsidRPr="00BD45FC">
        <w:rPr>
          <w:sz w:val="22"/>
          <w:szCs w:val="22"/>
        </w:rPr>
        <w:t>утвержденной Рабочей документации;</w:t>
      </w:r>
    </w:p>
    <w:p w14:paraId="32AB9D75" w14:textId="00BDD2E0" w:rsidR="00AB617D" w:rsidRPr="0012554C" w:rsidRDefault="00AB617D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sz w:val="22"/>
          <w:szCs w:val="22"/>
        </w:rPr>
      </w:pPr>
      <w:r w:rsidRPr="0012554C">
        <w:rPr>
          <w:sz w:val="22"/>
          <w:szCs w:val="22"/>
        </w:rPr>
        <w:t>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14:paraId="7CC46F9C" w14:textId="1C93B099" w:rsidR="00AB617D" w:rsidRPr="0012554C" w:rsidRDefault="00AB617D" w:rsidP="0012554C">
      <w:pPr>
        <w:pStyle w:val="ac"/>
        <w:numPr>
          <w:ilvl w:val="0"/>
          <w:numId w:val="42"/>
        </w:numPr>
        <w:jc w:val="both"/>
        <w:rPr>
          <w:sz w:val="22"/>
          <w:szCs w:val="22"/>
        </w:rPr>
      </w:pPr>
      <w:r w:rsidRPr="0012554C">
        <w:rPr>
          <w:sz w:val="22"/>
          <w:szCs w:val="22"/>
        </w:rPr>
        <w:lastRenderedPageBreak/>
        <w:t xml:space="preserve">ордеру-разрешению на производство земляных работ, получаемого Подрядчиком в установленном порядке в </w:t>
      </w:r>
      <w:r w:rsidR="0012554C" w:rsidRPr="0012554C">
        <w:rPr>
          <w:sz w:val="22"/>
          <w:szCs w:val="22"/>
        </w:rPr>
        <w:t xml:space="preserve">МКУ «УЖКХиБ» </w:t>
      </w:r>
      <w:r w:rsidRPr="0012554C">
        <w:rPr>
          <w:sz w:val="22"/>
          <w:szCs w:val="22"/>
        </w:rPr>
        <w:t>и согласованного с заинтересованными организациями, учреждениями и с их условиями производства работ;</w:t>
      </w:r>
    </w:p>
    <w:p w14:paraId="16FAB946" w14:textId="77777777" w:rsidR="00AB617D" w:rsidRPr="0012554C" w:rsidRDefault="00AB617D" w:rsidP="0012554C">
      <w:pPr>
        <w:pStyle w:val="ac"/>
        <w:numPr>
          <w:ilvl w:val="0"/>
          <w:numId w:val="42"/>
        </w:numPr>
        <w:rPr>
          <w:sz w:val="22"/>
          <w:szCs w:val="22"/>
        </w:rPr>
      </w:pPr>
      <w:r w:rsidRPr="0012554C">
        <w:rPr>
          <w:sz w:val="22"/>
          <w:szCs w:val="22"/>
        </w:rPr>
        <w:t>утвержденного Заказчиком календарного плана.</w:t>
      </w:r>
    </w:p>
    <w:p w14:paraId="2BA260D0" w14:textId="710C6E4C" w:rsidR="00047AA4" w:rsidRDefault="00047AA4" w:rsidP="003F053B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14:paraId="0F68CFC0" w14:textId="7DDA70E1" w:rsidR="00047AA4" w:rsidRPr="00076720" w:rsidRDefault="00712DCE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 w:rsidR="00047AA4" w:rsidRPr="00D57E12">
        <w:rPr>
          <w:sz w:val="22"/>
          <w:szCs w:val="22"/>
        </w:rPr>
        <w:t xml:space="preserve">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="00047AA4" w:rsidRPr="00D57E12">
        <w:rPr>
          <w:sz w:val="22"/>
          <w:szCs w:val="22"/>
        </w:rPr>
        <w:t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14:paraId="42F6B777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Заказчик обязан производить оплату выполненных Подрядчиком работ в порядке, предусмотренном статьей 6 Договора.</w:t>
      </w:r>
    </w:p>
    <w:p w14:paraId="0DE92B59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14:paraId="4530A403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14:paraId="7610E725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 любое время проверять ход выполнения и качества работ, не вмешиваясь в деятельность подрядчика.</w:t>
      </w:r>
    </w:p>
    <w:p w14:paraId="01807167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14:paraId="3C34FA5C" w14:textId="77777777" w:rsidR="00B672B9" w:rsidRPr="00171AAB" w:rsidRDefault="00B672B9" w:rsidP="00C01D83">
      <w:pPr>
        <w:pStyle w:val="a9"/>
        <w:tabs>
          <w:tab w:val="clear" w:pos="9923"/>
          <w:tab w:val="left" w:pos="567"/>
        </w:tabs>
        <w:ind w:firstLine="567"/>
        <w:rPr>
          <w:sz w:val="22"/>
          <w:szCs w:val="22"/>
        </w:rPr>
      </w:pPr>
    </w:p>
    <w:p w14:paraId="722670F3" w14:textId="6FBC2188" w:rsidR="00345AC9" w:rsidRPr="00345AC9" w:rsidRDefault="00E90B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СРОКИ ВЫПОЛНЕНИЯ РАБОТ</w:t>
      </w:r>
    </w:p>
    <w:p w14:paraId="47C7FBFC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676503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№2), являющимся</w:t>
      </w:r>
      <w:r w:rsidRPr="000E5D91">
        <w:rPr>
          <w:sz w:val="22"/>
          <w:szCs w:val="22"/>
        </w:rPr>
        <w:t xml:space="preserve"> неотъемлемой частью настоящего договора, в котором предусмотрены этапы выполнения работ и конечные сроки их выполнения.</w:t>
      </w:r>
    </w:p>
    <w:p w14:paraId="5E1AC6FD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D45C1F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>
        <w:rPr>
          <w:sz w:val="22"/>
          <w:szCs w:val="22"/>
        </w:rPr>
        <w:t>.</w:t>
      </w:r>
    </w:p>
    <w:p w14:paraId="6AD35579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14:paraId="488302EF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14:paraId="65146DF4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14:paraId="5BCB0F64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изменены и осуществлены иными, не противоречащими действующему законодательству способами. </w:t>
      </w:r>
    </w:p>
    <w:p w14:paraId="181A62CC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14:paraId="474CDC10" w14:textId="00B4B850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</w:t>
      </w:r>
      <w:bookmarkStart w:id="0" w:name="_GoBack"/>
      <w:r w:rsidRPr="00A7757E">
        <w:rPr>
          <w:sz w:val="22"/>
          <w:szCs w:val="22"/>
        </w:rPr>
        <w:t xml:space="preserve">до </w:t>
      </w:r>
      <w:r w:rsidR="0067290A" w:rsidRPr="00A7757E">
        <w:rPr>
          <w:sz w:val="22"/>
          <w:szCs w:val="22"/>
        </w:rPr>
        <w:t>90</w:t>
      </w:r>
      <w:r w:rsidRPr="00A7757E">
        <w:rPr>
          <w:sz w:val="22"/>
          <w:szCs w:val="22"/>
        </w:rPr>
        <w:t xml:space="preserve"> дней </w:t>
      </w:r>
      <w:bookmarkEnd w:id="0"/>
      <w:r w:rsidRPr="00076720">
        <w:rPr>
          <w:sz w:val="22"/>
          <w:szCs w:val="22"/>
        </w:rPr>
        <w:t xml:space="preserve">со дня утверждения акта </w:t>
      </w:r>
      <w:r w:rsidR="00E025A3"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14:paraId="6AA3353D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Оплате Заказчиком подлежат работы, выполненные Подрядчиком в сроки согласно </w:t>
      </w:r>
      <w:r w:rsidRPr="00676503">
        <w:rPr>
          <w:sz w:val="22"/>
          <w:szCs w:val="22"/>
        </w:rPr>
        <w:t xml:space="preserve">календарному графику в </w:t>
      </w:r>
      <w:r w:rsidRPr="005B0DCE">
        <w:rPr>
          <w:sz w:val="22"/>
          <w:szCs w:val="22"/>
        </w:rPr>
        <w:t>соответствии с технической</w:t>
      </w:r>
      <w:r w:rsidR="00E025A3" w:rsidRPr="005B0DCE">
        <w:rPr>
          <w:sz w:val="22"/>
          <w:szCs w:val="22"/>
        </w:rPr>
        <w:t xml:space="preserve"> и проектной</w:t>
      </w:r>
      <w:r w:rsidRPr="005B0DCE">
        <w:rPr>
          <w:sz w:val="22"/>
          <w:szCs w:val="22"/>
        </w:rPr>
        <w:t xml:space="preserve"> документацией, выданной Подрядчику Заказчиком для выполнения работ по объекту и принятые Заказчиком по акту сдачи-приемки выполненных работ без замечаний к выполненным</w:t>
      </w:r>
      <w:r w:rsidRPr="00D45C1F">
        <w:rPr>
          <w:sz w:val="22"/>
          <w:szCs w:val="22"/>
        </w:rPr>
        <w:t xml:space="preserve"> работам</w:t>
      </w:r>
      <w:r>
        <w:rPr>
          <w:sz w:val="22"/>
          <w:szCs w:val="22"/>
        </w:rPr>
        <w:t>.</w:t>
      </w:r>
    </w:p>
    <w:p w14:paraId="123E66CA" w14:textId="38F7B33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</w:t>
      </w:r>
      <w:r w:rsidRPr="00151372">
        <w:rPr>
          <w:sz w:val="22"/>
          <w:szCs w:val="22"/>
        </w:rPr>
        <w:t>законодательством</w:t>
      </w:r>
      <w:r w:rsidR="00D65570" w:rsidRPr="00151372">
        <w:rPr>
          <w:sz w:val="22"/>
          <w:szCs w:val="22"/>
        </w:rPr>
        <w:t xml:space="preserve"> и п.3.</w:t>
      </w:r>
      <w:r w:rsidR="000B70CB">
        <w:rPr>
          <w:sz w:val="22"/>
          <w:szCs w:val="22"/>
        </w:rPr>
        <w:t>7</w:t>
      </w:r>
      <w:r w:rsidR="00D65570" w:rsidRPr="00151372">
        <w:rPr>
          <w:sz w:val="22"/>
          <w:szCs w:val="22"/>
        </w:rPr>
        <w:t xml:space="preserve">. настоящего </w:t>
      </w:r>
      <w:r w:rsidR="00D65570">
        <w:rPr>
          <w:sz w:val="22"/>
          <w:szCs w:val="22"/>
        </w:rPr>
        <w:t>договора</w:t>
      </w:r>
      <w:r w:rsidR="00E025A3">
        <w:rPr>
          <w:sz w:val="22"/>
          <w:szCs w:val="22"/>
        </w:rPr>
        <w:t>.</w:t>
      </w:r>
    </w:p>
    <w:p w14:paraId="7EFA0FFF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срок до 5 числа месяца, следующего за отчетным,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14:paraId="5A44A7D1" w14:textId="71B7DFAD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Оплата по промежуточным актам сдачи-приемки не может превышать 70% от стоимости выполненных работ по договору. Окончательный расчет производится после подписания акта технической готовности объекта</w:t>
      </w:r>
      <w:r w:rsidR="00C06EF8">
        <w:rPr>
          <w:sz w:val="22"/>
          <w:szCs w:val="22"/>
        </w:rPr>
        <w:t>.</w:t>
      </w:r>
    </w:p>
    <w:p w14:paraId="16E6D246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14:paraId="301D76A3" w14:textId="77777777" w:rsidR="00E025A3" w:rsidRDefault="00E025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 w:rsidR="00FE457B"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 w:rsidR="00646C4D">
        <w:rPr>
          <w:sz w:val="22"/>
          <w:szCs w:val="22"/>
        </w:rPr>
        <w:t>.</w:t>
      </w:r>
    </w:p>
    <w:p w14:paraId="755D0F52" w14:textId="77777777" w:rsidR="00F37656" w:rsidRPr="00F37656" w:rsidRDefault="00F37656" w:rsidP="00AB617D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14:paraId="0E21C144" w14:textId="77777777" w:rsidR="00F37656" w:rsidRPr="00F37656" w:rsidRDefault="00F37656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14:paraId="40000693" w14:textId="77777777" w:rsidR="00F37656" w:rsidRDefault="00F37656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14:paraId="5C090A12" w14:textId="77777777" w:rsidR="00A92552" w:rsidRPr="00A92552" w:rsidRDefault="00A92552" w:rsidP="00A92552">
      <w:pPr>
        <w:pStyle w:val="ac"/>
        <w:ind w:left="0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6.13. В случае, если обеспечение исполнения договора предоставлено участником закупки, с которым заключается договор, в форме безотзывной банковской гарантии, в качестве обеспечения исполнения договора принимаются только гарантии, выданные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Перечень ведется Министерством финансов Российской Федерации на основании сведений</w:t>
      </w:r>
      <w:r>
        <w:rPr>
          <w:sz w:val="22"/>
          <w:szCs w:val="22"/>
        </w:rPr>
        <w:t xml:space="preserve"> </w:t>
      </w:r>
      <w:r w:rsidRPr="00A92552">
        <w:rPr>
          <w:sz w:val="22"/>
          <w:szCs w:val="22"/>
        </w:rPr>
        <w:t>полученных от Центрального банка Российской Федерации, и подлежит размещению на официальном сайте Министерства финансов Российской Федерации в информационно-телекоммуникационной сети "Интернет".</w:t>
      </w:r>
    </w:p>
    <w:p w14:paraId="61D4381E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В случае безотзывной Банковской гарантии, такая Банковская гарантия должна содержать:</w:t>
      </w:r>
    </w:p>
    <w:p w14:paraId="2579C01A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1) сумму банковской гарантии, подлежащую уплате гарантом покупателю в случае ненадлежащего исполнения принципалом обязательств по договору;</w:t>
      </w:r>
    </w:p>
    <w:p w14:paraId="4ACB59D2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2) обязательства принципала, надлежащее исполнение которых обеспечивается банковской гарантией;</w:t>
      </w:r>
    </w:p>
    <w:p w14:paraId="7641A5DA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3) обязанность гаранта уплатить покупателю неустойку в размере 0,1 процента денежной суммы, подлежащей уплате, за каждый день просрочки;</w:t>
      </w:r>
    </w:p>
    <w:p w14:paraId="4F8490DC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который указан покупателем в извещении об осуществлении закупки, документации о закупке;</w:t>
      </w:r>
    </w:p>
    <w:p w14:paraId="2BB61AB8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5) срок действия банковской гарантии (Срок действия банковской гарантии должен составлять срок исполнения обязательств по договору плюс 30 (тридцать) календарных дней);</w:t>
      </w:r>
    </w:p>
    <w:p w14:paraId="042BD3AC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6) право покупателя представлять письменное требование об уплате денежной суммы и (или) ее части по банковской гарантии в случае ненадлежащего выполнения или невыполнения поставщиком (подрядчиком, исполнителем) обязательств, в качестве обязательных к исполнению при заключении договора;</w:t>
      </w:r>
    </w:p>
    <w:p w14:paraId="20642442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7) право покупателя по передаче права требования по банковской гарантии при перемене покупателя в случаях, предусмотренных законодательством РФ, с предварительным извещением об этом гаранта;</w:t>
      </w:r>
    </w:p>
    <w:p w14:paraId="3CCFC959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8)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0A6C3F37" w14:textId="77777777" w:rsidR="00A92552" w:rsidRDefault="00A92552" w:rsidP="00A92552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9) перечень документов, предоставляемых покупателем гаранту одновременно с требованием об осуществлении уплаты денежной суммы по банковской гарантии.</w:t>
      </w:r>
    </w:p>
    <w:p w14:paraId="3BB2B149" w14:textId="77777777" w:rsidR="00E90BA4" w:rsidRDefault="00E90BA4" w:rsidP="00A92552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</w:p>
    <w:p w14:paraId="310AA0B5" w14:textId="77777777" w:rsidR="00047AA4" w:rsidRDefault="00047A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E83D63">
        <w:rPr>
          <w:b/>
          <w:bCs/>
          <w:sz w:val="22"/>
          <w:szCs w:val="22"/>
        </w:rPr>
        <w:t>ПРОИЗВОДСТВО  И ПРИЕМКА РАБОТ</w:t>
      </w:r>
    </w:p>
    <w:p w14:paraId="4702B89F" w14:textId="77777777" w:rsidR="000D3161" w:rsidRPr="00E83D63" w:rsidRDefault="000D3161" w:rsidP="000D3161">
      <w:pPr>
        <w:pStyle w:val="a9"/>
        <w:spacing w:line="276" w:lineRule="auto"/>
        <w:ind w:left="357" w:firstLine="0"/>
        <w:rPr>
          <w:b/>
          <w:bCs/>
          <w:sz w:val="22"/>
          <w:szCs w:val="22"/>
        </w:rPr>
      </w:pPr>
    </w:p>
    <w:p w14:paraId="7FC406EF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14:paraId="1E4AEE18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14:paraId="3B9CDE85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14:paraId="0C1158F4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14:paraId="108E4ACE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14:paraId="3DD88339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14:paraId="362EF900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14:paraId="43133FEE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14:paraId="5488598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14:paraId="0DDEDE72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14:paraId="3A08657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14:paraId="6F28C2CB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14:paraId="09C5D3AB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случае,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14:paraId="05560C95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14:paraId="512D7237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14:paraId="578389C3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14:paraId="6C48D940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14:paraId="41C35D2B" w14:textId="77777777" w:rsidR="00047AA4" w:rsidRPr="001E55CB" w:rsidRDefault="00646C4D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="00047AA4"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14:paraId="7EDA0A44" w14:textId="77777777" w:rsidR="00047AA4" w:rsidRPr="001E55CB" w:rsidRDefault="00047AA4" w:rsidP="00C9236E">
      <w:pPr>
        <w:pStyle w:val="ae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 xml:space="preserve">При этом,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14:paraId="0DC8D621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завершения </w:t>
      </w:r>
      <w:r>
        <w:rPr>
          <w:iCs/>
          <w:sz w:val="22"/>
          <w:szCs w:val="22"/>
        </w:rPr>
        <w:t>работ</w:t>
      </w:r>
      <w:r w:rsidRPr="00D45C1F">
        <w:rPr>
          <w:iCs/>
          <w:sz w:val="22"/>
          <w:szCs w:val="22"/>
        </w:rPr>
        <w:t xml:space="preserve">, Подрядчик производит индивидуальные испытания смонтированного им оборудования. </w:t>
      </w:r>
    </w:p>
    <w:p w14:paraId="6CCB7A8A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письменно за два дня до начала проведения индивидуальных испытаний направляет письменное извещение Заказчику. </w:t>
      </w:r>
    </w:p>
    <w:p w14:paraId="5528F612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До начала индивидуальных испытаний Подрядчик осуществляет пусконаладочные работы по электротехническим устройствам, автоматизированным системам управления и др. системам, выполнение которых обеспечивает проведение индивидуальных испытаний технологического оборудования с составлением актов, протоколов проведения испытаний и иной документации, требования к которой регламентированы действующими на момент выполнения работ нормативными и законодательными актами.</w:t>
      </w:r>
    </w:p>
    <w:p w14:paraId="1F74E6C9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успешного завершения индивидуальных испытаний Подрядчик направляет Заказчику письменное уведомление о том, что объект готов к комплексному опробованию. </w:t>
      </w:r>
    </w:p>
    <w:p w14:paraId="62C6631E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Комплексное опробование объекта проводится с целью проверки совместной работы агрегатов, инженерных систем и оборудования под нагрузкой. </w:t>
      </w:r>
    </w:p>
    <w:p w14:paraId="6FD55548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Успешным результатом его является достижение объектом всех гарантированных эксплуатационных показателей, отраженных в проектной документации, рабочей документации, документации на оборудование и т.д. </w:t>
      </w:r>
    </w:p>
    <w:p w14:paraId="66358DC3" w14:textId="45DD4943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Если в результате комплексного опробования обн</w:t>
      </w:r>
      <w:r w:rsidR="0023292E">
        <w:rPr>
          <w:iCs/>
          <w:sz w:val="22"/>
          <w:szCs w:val="22"/>
        </w:rPr>
        <w:t xml:space="preserve">аружится, что объект не достиг </w:t>
      </w:r>
      <w:r w:rsidRPr="00D45C1F">
        <w:rPr>
          <w:iCs/>
          <w:sz w:val="22"/>
          <w:szCs w:val="22"/>
        </w:rPr>
        <w:t xml:space="preserve">гарантированных эксплуатационных показателей, Подрядчик в сроки, установленные Заказчиком, обеспечит устранение дефектов и повторно будет проведено комплексное опробование объекта. </w:t>
      </w:r>
    </w:p>
    <w:p w14:paraId="2F8C4D2E" w14:textId="77777777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Все расходы по устранению дефектов и проведению повторных испытаний возмещает Подрядчик.</w:t>
      </w:r>
    </w:p>
    <w:p w14:paraId="3479A14C" w14:textId="77777777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="00EA3653"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14:paraId="392DB44E" w14:textId="77777777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</w:t>
      </w:r>
      <w:r w:rsidRPr="00D45C1F">
        <w:rPr>
          <w:iCs/>
          <w:sz w:val="22"/>
          <w:szCs w:val="22"/>
        </w:rPr>
        <w:lastRenderedPageBreak/>
        <w:t>уполномоченного представителя Подрядчика, имеющего соответствующую доверенность, 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14:paraId="296AEA0E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14:paraId="05A1ED23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14:paraId="30130738" w14:textId="4EB80B69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 xml:space="preserve">21 календарного </w:t>
      </w:r>
      <w:r w:rsidR="00530563" w:rsidRPr="00083946">
        <w:rPr>
          <w:iCs/>
          <w:sz w:val="22"/>
          <w:szCs w:val="22"/>
        </w:rPr>
        <w:t>дня</w:t>
      </w:r>
      <w:r w:rsidR="00530563" w:rsidRPr="00D45C1F">
        <w:rPr>
          <w:iCs/>
          <w:sz w:val="22"/>
          <w:szCs w:val="22"/>
        </w:rPr>
        <w:t xml:space="preserve"> за</w:t>
      </w:r>
      <w:r w:rsidRPr="00D45C1F">
        <w:rPr>
          <w:iCs/>
          <w:sz w:val="22"/>
          <w:szCs w:val="22"/>
        </w:rPr>
        <w:t xml:space="preserve"> исключением замечаний, требующих незамедлительного устранения. </w:t>
      </w:r>
    </w:p>
    <w:p w14:paraId="6508CF53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14:paraId="1E069725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14:paraId="7DE120CF" w14:textId="67736761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contextualSpacing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 xml:space="preserve">подрядчика от ответственности, за </w:t>
      </w:r>
      <w:r w:rsidR="00530563" w:rsidRPr="006476CC">
        <w:rPr>
          <w:iCs/>
          <w:sz w:val="22"/>
          <w:szCs w:val="22"/>
        </w:rPr>
        <w:t>какие-либо</w:t>
      </w:r>
      <w:r w:rsidRPr="006476CC">
        <w:rPr>
          <w:iCs/>
          <w:sz w:val="22"/>
          <w:szCs w:val="22"/>
        </w:rPr>
        <w:t xml:space="preserve"> недостатки или дефекты объекта.</w:t>
      </w:r>
    </w:p>
    <w:p w14:paraId="73C33AC1" w14:textId="77777777" w:rsidR="000D3161" w:rsidRDefault="000D3161" w:rsidP="000D3161">
      <w:pPr>
        <w:pStyle w:val="a9"/>
        <w:tabs>
          <w:tab w:val="clear" w:pos="9923"/>
          <w:tab w:val="left" w:pos="993"/>
        </w:tabs>
        <w:ind w:left="567" w:right="139" w:firstLine="0"/>
        <w:contextualSpacing/>
        <w:rPr>
          <w:iCs/>
          <w:sz w:val="22"/>
          <w:szCs w:val="22"/>
        </w:rPr>
      </w:pPr>
    </w:p>
    <w:p w14:paraId="40B49225" w14:textId="77777777" w:rsidR="00047AA4" w:rsidRDefault="00047AA4" w:rsidP="00734C9B">
      <w:pPr>
        <w:pStyle w:val="a9"/>
        <w:numPr>
          <w:ilvl w:val="0"/>
          <w:numId w:val="40"/>
        </w:numPr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14:paraId="6A577379" w14:textId="3BFF3454" w:rsidR="00047AA4" w:rsidRPr="00D57E12" w:rsidRDefault="00047AA4" w:rsidP="00734C9B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contextualSpacing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обеспечивает надлежащую охрану материалов, </w:t>
      </w:r>
      <w:r w:rsidR="0063503E" w:rsidRPr="00D57E12">
        <w:rPr>
          <w:sz w:val="22"/>
          <w:szCs w:val="22"/>
        </w:rPr>
        <w:t>оборудования, техники</w:t>
      </w:r>
      <w:r w:rsidRPr="00D57E12">
        <w:rPr>
          <w:sz w:val="22"/>
          <w:szCs w:val="22"/>
        </w:rPr>
        <w:t xml:space="preserve"> и другого имущества на территории объекта от начала работ и до приемки Заказчиком </w:t>
      </w:r>
      <w:r w:rsidR="0063503E" w:rsidRPr="00D57E12">
        <w:rPr>
          <w:sz w:val="22"/>
          <w:szCs w:val="22"/>
        </w:rPr>
        <w:t>завершенного объекта</w:t>
      </w:r>
      <w:r w:rsidRPr="00D57E12">
        <w:rPr>
          <w:sz w:val="22"/>
          <w:szCs w:val="22"/>
        </w:rPr>
        <w:t>.</w:t>
      </w:r>
    </w:p>
    <w:p w14:paraId="37F5E796" w14:textId="18EB121A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 w:rsidRPr="00D57E12">
        <w:rPr>
          <w:sz w:val="22"/>
          <w:szCs w:val="22"/>
        </w:rPr>
        <w:t xml:space="preserve"> Ответственность за </w:t>
      </w:r>
      <w:r w:rsidR="0063503E" w:rsidRPr="00D57E12">
        <w:rPr>
          <w:sz w:val="22"/>
          <w:szCs w:val="22"/>
        </w:rPr>
        <w:t>сохранность объекта</w:t>
      </w:r>
      <w:r w:rsidRPr="00D57E12">
        <w:rPr>
          <w:sz w:val="22"/>
          <w:szCs w:val="22"/>
        </w:rPr>
        <w:t>, а также материалов, оборудования и другого имущества после приемки объекта по акту</w:t>
      </w:r>
      <w:r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14:paraId="545C059D" w14:textId="77777777" w:rsidR="00E90BA4" w:rsidRDefault="00E90BA4" w:rsidP="00E90BA4">
      <w:pPr>
        <w:pStyle w:val="a9"/>
        <w:tabs>
          <w:tab w:val="clear" w:pos="9923"/>
          <w:tab w:val="left" w:pos="993"/>
        </w:tabs>
        <w:ind w:left="567" w:firstLine="0"/>
        <w:rPr>
          <w:iCs/>
          <w:sz w:val="22"/>
          <w:szCs w:val="22"/>
        </w:rPr>
      </w:pPr>
    </w:p>
    <w:p w14:paraId="6FC23E48" w14:textId="737FD2C8" w:rsidR="00047AA4" w:rsidRDefault="00047AA4" w:rsidP="00622FA6">
      <w:pPr>
        <w:pStyle w:val="a9"/>
        <w:numPr>
          <w:ilvl w:val="0"/>
          <w:numId w:val="40"/>
        </w:numPr>
        <w:tabs>
          <w:tab w:val="clear" w:pos="9923"/>
        </w:tabs>
        <w:spacing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 w:rsidR="0063503E"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14:paraId="09DC335D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14:paraId="5FAB3D24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14:paraId="47557D6C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14:paraId="35B96EE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14:paraId="25E15A0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14:paraId="5146C56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14:paraId="230F2575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14:paraId="171CBFB7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14:paraId="44F38A86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14:paraId="4E16159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требований в части обеспечения персонала средствами индивидуальной защиты (СИЗ) и специальной одеждой, спецобуви,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14:paraId="40480732" w14:textId="23E79C1E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14:paraId="2648D6DE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14:paraId="5367C3FC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</w:t>
      </w:r>
      <w:r w:rsidRPr="00D57E12">
        <w:rPr>
          <w:sz w:val="22"/>
          <w:szCs w:val="22"/>
        </w:rPr>
        <w:lastRenderedPageBreak/>
        <w:t>и т.д., включая оплату штрафов, пеней, а также по возмещению причиненного в связи с этим ущерба.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14:paraId="4ED6835F" w14:textId="5504B4C9" w:rsidR="00047AA4" w:rsidRPr="00D57E12" w:rsidRDefault="00DB3E25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B3E25">
        <w:rPr>
          <w:sz w:val="22"/>
          <w:szCs w:val="22"/>
        </w:rPr>
        <w:t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811) Заказчик имеет право приостановить выполнение Работ, а также Подрядчик выплачивает Заказчику штраф в размере 30 000,00 (тридцать тысяч) рублей за каждый случай нарушения</w:t>
      </w:r>
      <w:r w:rsidR="00047AA4" w:rsidRPr="00D57E12">
        <w:rPr>
          <w:sz w:val="22"/>
          <w:szCs w:val="22"/>
        </w:rPr>
        <w:t>.</w:t>
      </w:r>
    </w:p>
    <w:p w14:paraId="167AB1C6" w14:textId="38558E19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 w:rsidR="002537AF"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14:paraId="7C02BFBC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Производство земляных Работ проводить в строгом соответствии с требованиями СНиП, Правилами производства земляных Работ и прочими нормативными актами. </w:t>
      </w:r>
    </w:p>
    <w:p w14:paraId="10828217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Работы производить при наличии и в соответствии с ордером на производство земляных Работ, полученном Подрядчиком. За несвоевременное оформление и выход на объект без ордера на производство Работ, а так же за его несвоевременное закрытие (продление), Подрядчик уплачивает Заказчику штраф в размере 75 000,00 (семьдесят пять тысяч) рублей за каждый выявленный факт.</w:t>
      </w:r>
    </w:p>
    <w:p w14:paraId="79C56A51" w14:textId="3F0D6858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вправе в любое время осуществлять контроль за соблюдением Подрядчиком и субподрядными организациями, привлекаемыми Подрядчиком, положений настоящей статьи Договора. 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</w:t>
      </w:r>
      <w:r w:rsidRPr="00D57E12">
        <w:rPr>
          <w:sz w:val="22"/>
          <w:szCs w:val="22"/>
        </w:rPr>
        <w:t>, подписываемом представителями Заказчика, Подрядчика/субподрядной организации, привлекаемых Подрядчиком. В случае немотивированного отказа Подрядчика/субподрядной организации, привлекаемых Подрядчиком, от подписания такого акта, он оформляется в одностороннем порядке и направляется Заказчиком Подрядчику</w:t>
      </w:r>
      <w:r w:rsidR="00DB4A8F">
        <w:rPr>
          <w:sz w:val="22"/>
          <w:szCs w:val="22"/>
        </w:rPr>
        <w:t>.</w:t>
      </w:r>
      <w:r w:rsidRPr="00D57E12">
        <w:rPr>
          <w:sz w:val="22"/>
          <w:szCs w:val="22"/>
        </w:rPr>
        <w:t xml:space="preserve"> </w:t>
      </w:r>
    </w:p>
    <w:p w14:paraId="258CADF2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</w:p>
    <w:p w14:paraId="20F9F4F5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</w:t>
      </w:r>
      <w:r w:rsidR="00646C4D" w:rsidRPr="00295BC0">
        <w:rPr>
          <w:sz w:val="22"/>
          <w:szCs w:val="22"/>
        </w:rPr>
        <w:t>3</w:t>
      </w:r>
      <w:r w:rsidRPr="00295BC0">
        <w:rPr>
          <w:sz w:val="22"/>
          <w:szCs w:val="22"/>
        </w:rPr>
        <w:t>.9</w:t>
      </w:r>
      <w:r w:rsidRPr="00D57E12">
        <w:rPr>
          <w:sz w:val="22"/>
          <w:szCs w:val="22"/>
        </w:rPr>
        <w:t xml:space="preserve"> настоящего договора.</w:t>
      </w:r>
    </w:p>
    <w:p w14:paraId="43E3F811" w14:textId="77777777" w:rsidR="00E90BA4" w:rsidRDefault="00E90BA4" w:rsidP="00E90BA4">
      <w:pPr>
        <w:pStyle w:val="a9"/>
        <w:tabs>
          <w:tab w:val="clear" w:pos="9923"/>
          <w:tab w:val="left" w:pos="851"/>
          <w:tab w:val="left" w:pos="993"/>
          <w:tab w:val="left" w:pos="1418"/>
        </w:tabs>
        <w:ind w:left="567" w:firstLine="0"/>
        <w:rPr>
          <w:sz w:val="22"/>
          <w:szCs w:val="22"/>
        </w:rPr>
      </w:pPr>
    </w:p>
    <w:p w14:paraId="30371EE4" w14:textId="77777777" w:rsidR="00047AA4" w:rsidRDefault="00047A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14:paraId="4DA8DA08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14:paraId="61C15080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14:paraId="503A3868" w14:textId="26D57AC0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>Если обстоятельства непреодолимой силы или их последствия будут длиться более трех месяцев, то Подрядчик и Заказчик обсудят, какие меры следует принять для продолжения работ на объекте.</w:t>
      </w:r>
    </w:p>
    <w:p w14:paraId="6492DBED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14:paraId="710BED6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14:paraId="719EC415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14:paraId="72D540A7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14:paraId="7A1E3D93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14:paraId="752D3ACB" w14:textId="77777777" w:rsidR="00047AA4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14:paraId="63356A77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14:paraId="134246A7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акта о приемке объекта в эксплуатацию (кроме оборудования, на которое распространяется заводская гарантия).</w:t>
      </w:r>
    </w:p>
    <w:p w14:paraId="709D2BF6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14:paraId="58AC7E84" w14:textId="671D9E29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не позднее 3 (трех) дней со дня получения письменного извещения Заказчика.</w:t>
      </w:r>
    </w:p>
    <w:p w14:paraId="6C7E7B6C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14:paraId="4B51C689" w14:textId="00DF3D51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</w:t>
      </w:r>
      <w:r w:rsidR="00712DCE">
        <w:rPr>
          <w:sz w:val="22"/>
          <w:szCs w:val="22"/>
        </w:rPr>
        <w:t xml:space="preserve">и оплатить затраты связанные с </w:t>
      </w:r>
      <w:r w:rsidRPr="00D905EC">
        <w:rPr>
          <w:sz w:val="22"/>
          <w:szCs w:val="22"/>
        </w:rPr>
        <w:t>привлечением  квалифицированной экспертизы в срок не превышающий 5 календарных дней с момента предъявления Заказчиком соответствующего требования.</w:t>
      </w:r>
    </w:p>
    <w:p w14:paraId="1B3A499E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 w:rsidR="000B2D13">
        <w:rPr>
          <w:sz w:val="22"/>
          <w:szCs w:val="22"/>
        </w:rPr>
        <w:t>.</w:t>
      </w:r>
    </w:p>
    <w:p w14:paraId="6574B91E" w14:textId="77777777" w:rsidR="00BD45FC" w:rsidRDefault="00BD45FC" w:rsidP="00BD45FC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</w:p>
    <w:p w14:paraId="2626EFB1" w14:textId="77777777" w:rsidR="00047AA4" w:rsidRDefault="00047A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14:paraId="705E6B10" w14:textId="77777777" w:rsidR="000C521A" w:rsidRDefault="000C521A" w:rsidP="000C521A">
      <w:pPr>
        <w:pStyle w:val="a9"/>
        <w:spacing w:line="276" w:lineRule="auto"/>
        <w:ind w:left="357" w:firstLine="0"/>
        <w:rPr>
          <w:b/>
          <w:bCs/>
          <w:sz w:val="22"/>
          <w:szCs w:val="22"/>
        </w:rPr>
      </w:pPr>
    </w:p>
    <w:p w14:paraId="3EC6231B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14:paraId="523D996D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14:paraId="2033C38A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14:paraId="7CE14FE8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14:paraId="6AC3821F" w14:textId="3FC5D895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задержка Подрядчиком начала работ более чем на один месяц по причинам, не зависящим от Заказчика;</w:t>
      </w:r>
    </w:p>
    <w:p w14:paraId="6963CF6D" w14:textId="77777777" w:rsidR="00047AA4" w:rsidRPr="00676503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  нарушения Подрядчиком </w:t>
      </w:r>
      <w:r w:rsidRPr="00676503">
        <w:rPr>
          <w:sz w:val="22"/>
          <w:szCs w:val="22"/>
        </w:rPr>
        <w:t>утвержденного календарного графика выполнения работ (два и более раз);</w:t>
      </w:r>
    </w:p>
    <w:p w14:paraId="35198594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676503">
        <w:rPr>
          <w:sz w:val="22"/>
          <w:szCs w:val="22"/>
        </w:rPr>
        <w:t>систематического нарушения Подрядчиком условий договора и правил производства</w:t>
      </w:r>
      <w:r w:rsidRPr="00076720">
        <w:rPr>
          <w:sz w:val="22"/>
          <w:szCs w:val="22"/>
        </w:rPr>
        <w:t xml:space="preserve">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14:paraId="2F2657B5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14:paraId="6CFF8588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14:paraId="21B296E3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14:paraId="5B534C45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14:paraId="6348F8BB" w14:textId="77777777" w:rsidR="00BD45FC" w:rsidRDefault="00BD45FC" w:rsidP="00BD45FC">
      <w:pPr>
        <w:pStyle w:val="a9"/>
        <w:tabs>
          <w:tab w:val="clear" w:pos="9923"/>
          <w:tab w:val="left" w:pos="993"/>
          <w:tab w:val="left" w:pos="1276"/>
        </w:tabs>
        <w:ind w:left="567" w:firstLine="0"/>
        <w:contextualSpacing/>
        <w:rPr>
          <w:sz w:val="22"/>
          <w:szCs w:val="22"/>
        </w:rPr>
      </w:pPr>
    </w:p>
    <w:p w14:paraId="25A1C9AF" w14:textId="77777777"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14:paraId="4AC3178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14:paraId="3969EDB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1" w:name="_ref_22379450"/>
    </w:p>
    <w:p w14:paraId="2FD2036A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1"/>
      <w:r w:rsidRPr="00D905EC">
        <w:rPr>
          <w:sz w:val="22"/>
          <w:szCs w:val="22"/>
        </w:rPr>
        <w:t>.</w:t>
      </w:r>
    </w:p>
    <w:p w14:paraId="26D9C33D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</w:t>
      </w:r>
      <w:r w:rsidRPr="00D905EC">
        <w:rPr>
          <w:sz w:val="22"/>
          <w:szCs w:val="22"/>
        </w:rPr>
        <w:lastRenderedPageBreak/>
        <w:t>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акта/ов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14:paraId="0B23CAD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14:paraId="7728444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14:paraId="5ECF88BE" w14:textId="77777777" w:rsidR="00047AA4" w:rsidRPr="00D45C1F" w:rsidRDefault="00047AA4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047AA4" w:rsidRPr="00EC6CD6" w14:paraId="3BE7049F" w14:textId="77777777" w:rsidTr="007B60AD">
        <w:trPr>
          <w:trHeight w:val="252"/>
        </w:trPr>
        <w:tc>
          <w:tcPr>
            <w:tcW w:w="3260" w:type="dxa"/>
            <w:vAlign w:val="center"/>
          </w:tcPr>
          <w:p w14:paraId="5ABDC919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14:paraId="3DD8A963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Понижающий коэффициент стоимости Работ по справке (КС-3), сданных за месяц</w:t>
            </w:r>
          </w:p>
        </w:tc>
      </w:tr>
      <w:tr w:rsidR="00047AA4" w:rsidRPr="00EC6CD6" w14:paraId="0F57E7D4" w14:textId="77777777" w:rsidTr="007B60AD">
        <w:trPr>
          <w:trHeight w:val="287"/>
        </w:trPr>
        <w:tc>
          <w:tcPr>
            <w:tcW w:w="3260" w:type="dxa"/>
            <w:vAlign w:val="center"/>
          </w:tcPr>
          <w:p w14:paraId="28A91072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14:paraId="78E8A03B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0,95</w:t>
            </w:r>
          </w:p>
        </w:tc>
      </w:tr>
      <w:tr w:rsidR="00047AA4" w:rsidRPr="00EC6CD6" w14:paraId="63CF4F00" w14:textId="77777777" w:rsidTr="007B60AD">
        <w:trPr>
          <w:trHeight w:val="263"/>
        </w:trPr>
        <w:tc>
          <w:tcPr>
            <w:tcW w:w="3260" w:type="dxa"/>
            <w:vAlign w:val="center"/>
          </w:tcPr>
          <w:p w14:paraId="3A65752D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14:paraId="614D0BEC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0,8</w:t>
            </w:r>
          </w:p>
        </w:tc>
      </w:tr>
      <w:tr w:rsidR="00047AA4" w:rsidRPr="00EC6CD6" w14:paraId="3E334693" w14:textId="77777777" w:rsidTr="007B60AD">
        <w:trPr>
          <w:trHeight w:val="277"/>
        </w:trPr>
        <w:tc>
          <w:tcPr>
            <w:tcW w:w="3260" w:type="dxa"/>
            <w:vAlign w:val="center"/>
          </w:tcPr>
          <w:p w14:paraId="23168CEB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14:paraId="3328C5A6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0,5</w:t>
            </w:r>
          </w:p>
        </w:tc>
      </w:tr>
    </w:tbl>
    <w:p w14:paraId="5027440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</w:p>
    <w:p w14:paraId="0D68A299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14:paraId="02327EF5" w14:textId="416A803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Взыскание неустойки (штрафных санкций) по настоящему договору производится в следующем порядке:</w:t>
      </w:r>
    </w:p>
    <w:p w14:paraId="663D396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санкций),  расчета размера неустойки (штрафных санкций), причинах, по которым данное требование выставлено. 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14:paraId="55CFC0F8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14:paraId="1E2ABC71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14:paraId="688C066D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 получения Заказчиком в указанные п. 1</w:t>
      </w:r>
      <w:r w:rsidR="00F6697F"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14:paraId="5EDF797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14:paraId="3E4372FE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14:paraId="3C9F4CEB" w14:textId="26904F1C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договоре соответст</w:t>
      </w:r>
      <w:r w:rsidR="0023292E">
        <w:rPr>
          <w:sz w:val="22"/>
          <w:szCs w:val="22"/>
        </w:rPr>
        <w:t xml:space="preserve">вующего условия  непригодности </w:t>
      </w:r>
      <w:r w:rsidRPr="00D905EC">
        <w:rPr>
          <w:sz w:val="22"/>
          <w:szCs w:val="22"/>
        </w:rPr>
        <w:t xml:space="preserve">для  обычного  использования, Заказчик вправе потребовать от Подрядчика безвозмездного устранения недостатков в течение 21 календарного дня. В случае не устранения недостатков в течение 14 календарных дней,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недостатков. </w:t>
      </w:r>
    </w:p>
    <w:p w14:paraId="4656BA9F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14:paraId="08424B2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14:paraId="724974B3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14:paraId="070EE1F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14:paraId="60FF08E8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14:paraId="3305A01F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14:paraId="79DC980E" w14:textId="77777777" w:rsidR="00FE457B" w:rsidRDefault="00FE457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расторжения настоящего договора по причинам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14:paraId="5AD9C867" w14:textId="77777777" w:rsidR="00E90BA4" w:rsidRDefault="00E90BA4" w:rsidP="00E90BA4">
      <w:pPr>
        <w:pStyle w:val="a9"/>
        <w:tabs>
          <w:tab w:val="clear" w:pos="9923"/>
          <w:tab w:val="left" w:pos="993"/>
        </w:tabs>
        <w:ind w:left="567" w:firstLine="0"/>
        <w:rPr>
          <w:sz w:val="22"/>
          <w:szCs w:val="22"/>
        </w:rPr>
      </w:pPr>
    </w:p>
    <w:p w14:paraId="1E0EC891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14:paraId="3831340C" w14:textId="3577B739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 w:rsidR="00712DCE"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14:paraId="52A6943D" w14:textId="25D01928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 w:rsidR="00712DCE"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14:paraId="5B91C6DE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14:paraId="0287234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не достижении согласия в арбитражном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14:paraId="1560C1C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14:paraId="3BF662C8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способом в целом или по частям эти  данные  в пользу третьих лиц без предварительного согласия на то другой Стороны.</w:t>
      </w:r>
    </w:p>
    <w:p w14:paraId="763876AF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14:paraId="660F3DDE" w14:textId="77777777" w:rsidR="00E90BA4" w:rsidRDefault="00E90BA4" w:rsidP="00E90BA4">
      <w:pPr>
        <w:pStyle w:val="a9"/>
        <w:tabs>
          <w:tab w:val="clear" w:pos="9923"/>
          <w:tab w:val="left" w:pos="1134"/>
        </w:tabs>
        <w:ind w:left="709" w:firstLine="0"/>
        <w:rPr>
          <w:sz w:val="22"/>
          <w:szCs w:val="22"/>
        </w:rPr>
      </w:pPr>
    </w:p>
    <w:p w14:paraId="5364C0DE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14:paraId="7EB66D2D" w14:textId="77777777" w:rsidR="00E90BA4" w:rsidRDefault="00E90BA4" w:rsidP="00E90BA4">
      <w:pPr>
        <w:pStyle w:val="a9"/>
        <w:spacing w:line="276" w:lineRule="auto"/>
        <w:ind w:left="360" w:firstLine="0"/>
        <w:rPr>
          <w:b/>
          <w:bCs/>
          <w:sz w:val="22"/>
          <w:szCs w:val="22"/>
        </w:rPr>
      </w:pPr>
    </w:p>
    <w:p w14:paraId="5B47ED79" w14:textId="0D2B6AD1" w:rsidR="00047AA4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54187A">
        <w:rPr>
          <w:sz w:val="22"/>
          <w:szCs w:val="22"/>
        </w:rPr>
        <w:t xml:space="preserve">Настоящий договор вступает в силу со дня его подписания Заказчиком и Подрядчиком и действует до </w:t>
      </w:r>
      <w:r w:rsidR="007A4CF9" w:rsidRPr="007A4CF9">
        <w:rPr>
          <w:sz w:val="22"/>
          <w:szCs w:val="22"/>
        </w:rPr>
        <w:t>полного исполнения Сторонами обязательств</w:t>
      </w:r>
      <w:r w:rsidRPr="0054187A">
        <w:rPr>
          <w:sz w:val="22"/>
          <w:szCs w:val="22"/>
        </w:rPr>
        <w:t>.</w:t>
      </w:r>
    </w:p>
    <w:p w14:paraId="5CACD45D" w14:textId="77777777" w:rsidR="00EC6CD6" w:rsidRPr="00A726D9" w:rsidRDefault="00EC6CD6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</w:p>
    <w:p w14:paraId="065CC027" w14:textId="1445F699" w:rsidR="00524E30" w:rsidRPr="00A726D9" w:rsidRDefault="00524E30" w:rsidP="005A2082">
      <w:pPr>
        <w:spacing w:after="200"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14:paraId="2F445157" w14:textId="77777777" w:rsidR="00524E30" w:rsidRPr="00DF1190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>Приложение №1 –Техническое задание.</w:t>
      </w:r>
    </w:p>
    <w:p w14:paraId="6AF140C8" w14:textId="77777777" w:rsidR="00B330B3" w:rsidRPr="00DF1190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14:paraId="444F321D" w14:textId="77777777" w:rsidR="00524E30" w:rsidRPr="00A726D9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</w:t>
      </w:r>
      <w:r w:rsidR="00B330B3">
        <w:rPr>
          <w:bCs/>
          <w:sz w:val="22"/>
          <w:szCs w:val="22"/>
        </w:rPr>
        <w:t>3</w:t>
      </w:r>
      <w:r w:rsidRPr="00A726D9">
        <w:rPr>
          <w:bCs/>
          <w:sz w:val="22"/>
          <w:szCs w:val="22"/>
        </w:rPr>
        <w:t xml:space="preserve"> – Локально-сметный расчет и ведомость объемов работ.</w:t>
      </w:r>
    </w:p>
    <w:p w14:paraId="2D426D4F" w14:textId="77777777" w:rsidR="000B2D13" w:rsidRDefault="000B2D13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14:paraId="3E6F62E8" w14:textId="77777777" w:rsidR="000C521A" w:rsidRDefault="000C521A">
      <w:pPr>
        <w:spacing w:after="20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68684351" w14:textId="1DB83253" w:rsidR="00FE457B" w:rsidRPr="00D40F8D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17. </w:t>
      </w:r>
      <w:r w:rsidR="00FE457B" w:rsidRPr="00D40F8D">
        <w:rPr>
          <w:b/>
          <w:bCs/>
          <w:sz w:val="22"/>
          <w:szCs w:val="22"/>
        </w:rPr>
        <w:t>ЮРИДИЧЕСКИЕ А</w:t>
      </w:r>
      <w:r w:rsidR="00FE457B">
        <w:rPr>
          <w:b/>
          <w:bCs/>
          <w:sz w:val="22"/>
          <w:szCs w:val="22"/>
        </w:rPr>
        <w:t>Д</w:t>
      </w:r>
      <w:r w:rsidR="00FE457B" w:rsidRPr="00D40F8D">
        <w:rPr>
          <w:b/>
          <w:bCs/>
          <w:sz w:val="22"/>
          <w:szCs w:val="22"/>
        </w:rPr>
        <w:t>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780D00" w14:paraId="5C3F45E2" w14:textId="77777777" w:rsidTr="00295BC0">
        <w:trPr>
          <w:trHeight w:val="132"/>
        </w:trPr>
        <w:tc>
          <w:tcPr>
            <w:tcW w:w="5353" w:type="dxa"/>
          </w:tcPr>
          <w:p w14:paraId="02EB6F8B" w14:textId="77777777" w:rsidR="00184310" w:rsidRPr="00780D00" w:rsidRDefault="00184310" w:rsidP="00184310">
            <w:pPr>
              <w:jc w:val="both"/>
              <w:rPr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«Заказчик»: </w:t>
            </w:r>
          </w:p>
          <w:p w14:paraId="1D22D74E" w14:textId="77777777" w:rsidR="00184310" w:rsidRPr="00780D00" w:rsidRDefault="00184310" w:rsidP="00184310">
            <w:pPr>
              <w:jc w:val="both"/>
              <w:rPr>
                <w:sz w:val="22"/>
                <w:szCs w:val="22"/>
              </w:rPr>
            </w:pPr>
          </w:p>
          <w:p w14:paraId="5CAA7A77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АО «Водоканал» </w:t>
            </w:r>
          </w:p>
          <w:p w14:paraId="132921BE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428024, г. Чебоксары, Мясокомбинатский пр., 12</w:t>
            </w:r>
          </w:p>
          <w:p w14:paraId="2C0028D4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ИНН/КПП 2130017760/213001001</w:t>
            </w:r>
          </w:p>
          <w:p w14:paraId="1D2B0657" w14:textId="3546C5B6" w:rsidR="00963F08" w:rsidRPr="00780D00" w:rsidRDefault="0023292E" w:rsidP="00963F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1072130006376, </w:t>
            </w:r>
            <w:r w:rsidR="00963F08" w:rsidRPr="00780D00">
              <w:rPr>
                <w:sz w:val="22"/>
                <w:szCs w:val="22"/>
              </w:rPr>
              <w:t>ОКПО 03319848</w:t>
            </w:r>
          </w:p>
          <w:p w14:paraId="169EE95C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Р/С 40702810775020102092</w:t>
            </w:r>
          </w:p>
          <w:p w14:paraId="4AB17F46" w14:textId="77777777" w:rsidR="00070532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Чувашское отделение №8613 ПАО Сбербанк             </w:t>
            </w:r>
          </w:p>
          <w:p w14:paraId="696B3946" w14:textId="3A78E33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г. Чебоксары</w:t>
            </w:r>
          </w:p>
          <w:p w14:paraId="51811DE0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БИК 049706609</w:t>
            </w:r>
          </w:p>
          <w:p w14:paraId="61640658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К/СЧ 30101810300000000609</w:t>
            </w:r>
          </w:p>
          <w:p w14:paraId="5554545B" w14:textId="77777777" w:rsidR="00963F08" w:rsidRPr="00A7757E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Т</w:t>
            </w:r>
            <w:r w:rsidRPr="00A7757E">
              <w:rPr>
                <w:sz w:val="22"/>
                <w:szCs w:val="22"/>
              </w:rPr>
              <w:t>. 56-60-50, 56-61-79 (</w:t>
            </w:r>
            <w:r w:rsidRPr="00780D00">
              <w:rPr>
                <w:sz w:val="22"/>
                <w:szCs w:val="22"/>
              </w:rPr>
              <w:t>факс</w:t>
            </w:r>
            <w:r w:rsidRPr="00A7757E">
              <w:rPr>
                <w:sz w:val="22"/>
                <w:szCs w:val="22"/>
              </w:rPr>
              <w:t>)</w:t>
            </w:r>
          </w:p>
          <w:p w14:paraId="1F35009A" w14:textId="77777777" w:rsidR="00963F08" w:rsidRPr="00780D00" w:rsidRDefault="00963F08" w:rsidP="00963F08">
            <w:pPr>
              <w:jc w:val="both"/>
              <w:rPr>
                <w:sz w:val="22"/>
                <w:szCs w:val="22"/>
                <w:lang w:val="en-US"/>
              </w:rPr>
            </w:pPr>
            <w:r w:rsidRPr="00780D00">
              <w:rPr>
                <w:sz w:val="22"/>
                <w:szCs w:val="22"/>
                <w:lang w:val="en-US"/>
              </w:rPr>
              <w:t xml:space="preserve">E-mail: info@chvod.ru. Info.chvod@yandex.ru </w:t>
            </w:r>
          </w:p>
          <w:p w14:paraId="4F64C9BE" w14:textId="77777777" w:rsidR="00184310" w:rsidRPr="00780D00" w:rsidRDefault="00184310" w:rsidP="00184310">
            <w:pPr>
              <w:jc w:val="both"/>
              <w:rPr>
                <w:sz w:val="22"/>
                <w:szCs w:val="22"/>
                <w:lang w:val="en-US"/>
              </w:rPr>
            </w:pPr>
          </w:p>
          <w:p w14:paraId="689C67E5" w14:textId="77777777" w:rsidR="00184310" w:rsidRPr="00780D00" w:rsidRDefault="00184310" w:rsidP="00184310">
            <w:pPr>
              <w:pStyle w:val="a9"/>
              <w:rPr>
                <w:b/>
                <w:sz w:val="22"/>
                <w:szCs w:val="22"/>
                <w:lang w:val="en-US"/>
              </w:rPr>
            </w:pPr>
          </w:p>
          <w:p w14:paraId="534AAF48" w14:textId="77777777" w:rsidR="00184310" w:rsidRPr="00780D00" w:rsidRDefault="00184310" w:rsidP="00184310">
            <w:pPr>
              <w:pStyle w:val="a9"/>
              <w:rPr>
                <w:b/>
                <w:sz w:val="22"/>
                <w:szCs w:val="22"/>
                <w:lang w:val="en-US"/>
              </w:rPr>
            </w:pPr>
          </w:p>
          <w:p w14:paraId="733336FE" w14:textId="34191506" w:rsidR="00184310" w:rsidRPr="00A26739" w:rsidRDefault="00184310" w:rsidP="00A26739">
            <w:pPr>
              <w:jc w:val="both"/>
              <w:rPr>
                <w:b/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_________________________/</w:t>
            </w:r>
            <w:r w:rsidR="00A26739">
              <w:rPr>
                <w:sz w:val="22"/>
                <w:szCs w:val="22"/>
              </w:rPr>
              <w:t xml:space="preserve"> В.С. </w:t>
            </w:r>
            <w:r w:rsidR="005F196D">
              <w:rPr>
                <w:sz w:val="22"/>
                <w:szCs w:val="22"/>
              </w:rPr>
              <w:t>Васильев</w:t>
            </w:r>
            <w:r w:rsidRPr="00780D00">
              <w:rPr>
                <w:sz w:val="22"/>
                <w:szCs w:val="22"/>
              </w:rPr>
              <w:t xml:space="preserve">/ </w:t>
            </w:r>
          </w:p>
        </w:tc>
        <w:tc>
          <w:tcPr>
            <w:tcW w:w="4253" w:type="dxa"/>
          </w:tcPr>
          <w:p w14:paraId="0ED1A650" w14:textId="77777777" w:rsidR="00184310" w:rsidRPr="00780D00" w:rsidRDefault="00184310" w:rsidP="00184310">
            <w:pPr>
              <w:pStyle w:val="a9"/>
              <w:ind w:firstLine="72"/>
              <w:rPr>
                <w:b/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 «Подрядчик»:</w:t>
            </w:r>
          </w:p>
          <w:p w14:paraId="1BE5FE3E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1574652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C31A1A9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4713C37C" w14:textId="77777777" w:rsidR="00184310" w:rsidRPr="00780D00" w:rsidRDefault="00184310" w:rsidP="00184310">
            <w:pPr>
              <w:pStyle w:val="a9"/>
              <w:ind w:firstLine="0"/>
              <w:rPr>
                <w:sz w:val="22"/>
                <w:szCs w:val="22"/>
              </w:rPr>
            </w:pPr>
          </w:p>
        </w:tc>
      </w:tr>
    </w:tbl>
    <w:p w14:paraId="23F7839B" w14:textId="754D8440" w:rsidR="005C27A7" w:rsidRDefault="005C27A7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7DC4821" w14:textId="6E3936C8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14:paraId="68C7EB95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58A5ABEA" w14:textId="24574D8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2E64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66C1025A" w14:textId="77777777" w:rsidR="00A92552" w:rsidRDefault="00A92552" w:rsidP="00A92552">
      <w:pPr>
        <w:jc w:val="center"/>
        <w:rPr>
          <w:b/>
        </w:rPr>
      </w:pPr>
    </w:p>
    <w:p w14:paraId="15842870" w14:textId="77777777" w:rsidR="00A92552" w:rsidRDefault="00A92552" w:rsidP="00A92552">
      <w:pPr>
        <w:jc w:val="center"/>
        <w:rPr>
          <w:b/>
        </w:rPr>
      </w:pPr>
    </w:p>
    <w:p w14:paraId="0A102031" w14:textId="77777777" w:rsidR="00A92552" w:rsidRDefault="00A92552" w:rsidP="00A9255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14:paraId="27AFA090" w14:textId="77777777" w:rsidR="00A92552" w:rsidRDefault="00A92552" w:rsidP="00295BC0">
      <w:pPr>
        <w:spacing w:after="200" w:line="276" w:lineRule="auto"/>
      </w:pPr>
    </w:p>
    <w:p w14:paraId="17AF86F6" w14:textId="77777777" w:rsidR="00A92552" w:rsidRDefault="00A92552" w:rsidP="00295BC0">
      <w:pPr>
        <w:spacing w:after="200" w:line="276" w:lineRule="auto"/>
      </w:pPr>
    </w:p>
    <w:p w14:paraId="43D94C41" w14:textId="77777777" w:rsidR="00A92552" w:rsidRDefault="00A92552" w:rsidP="00295BC0">
      <w:pPr>
        <w:spacing w:after="200" w:line="276" w:lineRule="auto"/>
      </w:pPr>
    </w:p>
    <w:p w14:paraId="024F3EFF" w14:textId="77777777" w:rsidR="00A92552" w:rsidRDefault="00A92552" w:rsidP="00295BC0">
      <w:pPr>
        <w:spacing w:after="200" w:line="276" w:lineRule="auto"/>
      </w:pPr>
    </w:p>
    <w:p w14:paraId="353066E6" w14:textId="77777777" w:rsidR="00A92552" w:rsidRDefault="00A92552" w:rsidP="00295BC0">
      <w:pPr>
        <w:spacing w:after="200" w:line="276" w:lineRule="auto"/>
      </w:pPr>
    </w:p>
    <w:p w14:paraId="1CE84A1E" w14:textId="77777777" w:rsidR="00A92552" w:rsidRDefault="00A92552" w:rsidP="00295BC0">
      <w:pPr>
        <w:spacing w:after="200" w:line="276" w:lineRule="auto"/>
      </w:pPr>
    </w:p>
    <w:p w14:paraId="16703319" w14:textId="77777777" w:rsidR="00A92552" w:rsidRDefault="00A92552" w:rsidP="00295BC0">
      <w:pPr>
        <w:spacing w:after="200" w:line="276" w:lineRule="auto"/>
      </w:pPr>
    </w:p>
    <w:p w14:paraId="69650385" w14:textId="77777777" w:rsidR="00A92552" w:rsidRDefault="00A92552" w:rsidP="00295BC0">
      <w:pPr>
        <w:spacing w:after="200" w:line="276" w:lineRule="auto"/>
      </w:pPr>
    </w:p>
    <w:p w14:paraId="6345036B" w14:textId="77777777" w:rsidR="00A92552" w:rsidRDefault="00A92552" w:rsidP="00295BC0">
      <w:pPr>
        <w:spacing w:after="200" w:line="276" w:lineRule="auto"/>
      </w:pPr>
    </w:p>
    <w:p w14:paraId="69A1149B" w14:textId="77777777" w:rsidR="00A92552" w:rsidRDefault="00A92552" w:rsidP="00295BC0">
      <w:pPr>
        <w:spacing w:after="200" w:line="276" w:lineRule="auto"/>
      </w:pPr>
    </w:p>
    <w:p w14:paraId="63A07E5C" w14:textId="77777777" w:rsidR="00A92552" w:rsidRDefault="00A92552" w:rsidP="00295BC0">
      <w:pPr>
        <w:spacing w:after="200" w:line="276" w:lineRule="auto"/>
      </w:pPr>
    </w:p>
    <w:p w14:paraId="1F1C7986" w14:textId="77777777" w:rsidR="00A92552" w:rsidRDefault="00A92552" w:rsidP="00295BC0">
      <w:pPr>
        <w:spacing w:after="200" w:line="276" w:lineRule="auto"/>
      </w:pPr>
    </w:p>
    <w:p w14:paraId="226EC4F3" w14:textId="77777777" w:rsidR="00A92552" w:rsidRDefault="00A92552" w:rsidP="00295BC0">
      <w:pPr>
        <w:spacing w:after="200" w:line="276" w:lineRule="auto"/>
      </w:pPr>
    </w:p>
    <w:p w14:paraId="0E866BC2" w14:textId="77777777" w:rsidR="00A92552" w:rsidRDefault="00A92552" w:rsidP="00295BC0">
      <w:pPr>
        <w:spacing w:after="200" w:line="276" w:lineRule="auto"/>
      </w:pPr>
    </w:p>
    <w:p w14:paraId="55E09DE8" w14:textId="77777777" w:rsidR="00A92552" w:rsidRDefault="00A92552" w:rsidP="00295BC0">
      <w:pPr>
        <w:spacing w:after="200" w:line="276" w:lineRule="auto"/>
      </w:pPr>
    </w:p>
    <w:p w14:paraId="2516C279" w14:textId="77777777" w:rsidR="00A92552" w:rsidRDefault="00A92552" w:rsidP="00295BC0">
      <w:pPr>
        <w:spacing w:after="200" w:line="276" w:lineRule="auto"/>
      </w:pPr>
    </w:p>
    <w:p w14:paraId="752F52BA" w14:textId="77777777" w:rsidR="00A92552" w:rsidRDefault="00A92552" w:rsidP="00295BC0">
      <w:pPr>
        <w:spacing w:after="200" w:line="276" w:lineRule="auto"/>
      </w:pPr>
    </w:p>
    <w:p w14:paraId="3385A14F" w14:textId="77777777" w:rsidR="00A92552" w:rsidRDefault="00A92552" w:rsidP="00295BC0">
      <w:pPr>
        <w:spacing w:after="200" w:line="276" w:lineRule="auto"/>
      </w:pPr>
    </w:p>
    <w:p w14:paraId="288A115E" w14:textId="77777777" w:rsidR="00A92552" w:rsidRDefault="00A92552" w:rsidP="00295BC0">
      <w:pPr>
        <w:spacing w:after="200" w:line="276" w:lineRule="auto"/>
      </w:pPr>
    </w:p>
    <w:p w14:paraId="53C9096E" w14:textId="77777777" w:rsidR="00A92552" w:rsidRDefault="00A92552" w:rsidP="00295BC0">
      <w:pPr>
        <w:spacing w:after="200" w:line="276" w:lineRule="auto"/>
      </w:pPr>
    </w:p>
    <w:p w14:paraId="627BA956" w14:textId="77777777" w:rsidR="00A92552" w:rsidRDefault="00A92552" w:rsidP="00295BC0">
      <w:pPr>
        <w:spacing w:after="200" w:line="276" w:lineRule="auto"/>
      </w:pPr>
    </w:p>
    <w:p w14:paraId="3D1C230E" w14:textId="77777777" w:rsidR="00A92552" w:rsidRDefault="00A92552" w:rsidP="00295BC0">
      <w:pPr>
        <w:spacing w:after="200" w:line="276" w:lineRule="auto"/>
      </w:pPr>
    </w:p>
    <w:p w14:paraId="7B79AF9E" w14:textId="77777777" w:rsidR="00A92552" w:rsidRDefault="00A92552" w:rsidP="00295BC0">
      <w:pPr>
        <w:spacing w:after="200" w:line="276" w:lineRule="auto"/>
      </w:pPr>
    </w:p>
    <w:p w14:paraId="065330F2" w14:textId="77777777" w:rsidR="00A92552" w:rsidRDefault="00A92552" w:rsidP="00295BC0">
      <w:pPr>
        <w:spacing w:after="200" w:line="276" w:lineRule="auto"/>
      </w:pPr>
    </w:p>
    <w:p w14:paraId="408960CC" w14:textId="77777777" w:rsidR="00A92552" w:rsidRDefault="00A92552" w:rsidP="00295BC0">
      <w:pPr>
        <w:spacing w:after="200" w:line="276" w:lineRule="auto"/>
      </w:pPr>
    </w:p>
    <w:p w14:paraId="71534461" w14:textId="77777777" w:rsidR="00A92552" w:rsidRDefault="00A92552" w:rsidP="00295BC0">
      <w:pPr>
        <w:spacing w:after="200" w:line="276" w:lineRule="auto"/>
      </w:pPr>
    </w:p>
    <w:p w14:paraId="22732803" w14:textId="77777777" w:rsidR="00A92552" w:rsidRDefault="00A92552" w:rsidP="00295BC0">
      <w:pPr>
        <w:spacing w:after="200" w:line="276" w:lineRule="auto"/>
      </w:pPr>
    </w:p>
    <w:p w14:paraId="36D2CEC9" w14:textId="77777777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14:paraId="5053CABD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99586B5" w14:textId="4942A5D1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2E64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385DA39F" w14:textId="77777777" w:rsidR="00A92552" w:rsidRDefault="00A92552" w:rsidP="00A92552">
      <w:pPr>
        <w:jc w:val="center"/>
        <w:rPr>
          <w:b/>
        </w:rPr>
      </w:pPr>
    </w:p>
    <w:p w14:paraId="7B5AEABE" w14:textId="77777777" w:rsidR="00A92552" w:rsidRDefault="00A92552" w:rsidP="00A92552">
      <w:pPr>
        <w:jc w:val="center"/>
        <w:rPr>
          <w:b/>
        </w:rPr>
      </w:pPr>
    </w:p>
    <w:p w14:paraId="69EC6F03" w14:textId="77777777" w:rsidR="00A92552" w:rsidRDefault="00A92552" w:rsidP="00A92552">
      <w:pPr>
        <w:jc w:val="center"/>
        <w:rPr>
          <w:color w:val="0D0D0D"/>
        </w:rPr>
      </w:pPr>
      <w:r>
        <w:rPr>
          <w:b/>
        </w:rPr>
        <w:t>Календарный график выполнения работ</w:t>
      </w:r>
    </w:p>
    <w:p w14:paraId="311D5AE9" w14:textId="2219BA6A" w:rsidR="009C5B54" w:rsidRPr="009C5B54" w:rsidRDefault="00A92552" w:rsidP="009C5B54">
      <w:pPr>
        <w:contextualSpacing/>
        <w:jc w:val="center"/>
        <w:rPr>
          <w:b/>
          <w:sz w:val="22"/>
          <w:szCs w:val="22"/>
        </w:rPr>
      </w:pPr>
      <w:r w:rsidRPr="00A92552">
        <w:t xml:space="preserve"> </w:t>
      </w:r>
      <w:r w:rsidR="00AC6800" w:rsidRPr="009C5B54">
        <w:rPr>
          <w:sz w:val="22"/>
          <w:szCs w:val="22"/>
        </w:rPr>
        <w:t>по</w:t>
      </w:r>
      <w:r w:rsidR="002537AF" w:rsidRPr="009C5B54">
        <w:rPr>
          <w:sz w:val="22"/>
          <w:szCs w:val="22"/>
        </w:rPr>
        <w:t xml:space="preserve"> </w:t>
      </w:r>
      <w:r w:rsidR="00B92E64">
        <w:rPr>
          <w:sz w:val="22"/>
          <w:szCs w:val="22"/>
        </w:rPr>
        <w:t>капитальному ремонту напорных линий КНС №2 в районе ул. Набережная Пионерская</w:t>
      </w:r>
    </w:p>
    <w:p w14:paraId="6BD20D28" w14:textId="744FB69B" w:rsidR="009C5B54" w:rsidRPr="002537AF" w:rsidRDefault="009C5B54" w:rsidP="009C5B54">
      <w:pPr>
        <w:jc w:val="center"/>
        <w:rPr>
          <w:color w:val="0D0D0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046"/>
        <w:gridCol w:w="2046"/>
      </w:tblGrid>
      <w:tr w:rsidR="00A92552" w:rsidRPr="00226922" w14:paraId="23AE64F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5747E2AE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226922">
              <w:rPr>
                <w:sz w:val="22"/>
                <w:szCs w:val="22"/>
              </w:rPr>
              <w:t>№п/п</w:t>
            </w:r>
          </w:p>
        </w:tc>
        <w:tc>
          <w:tcPr>
            <w:tcW w:w="5245" w:type="dxa"/>
            <w:vAlign w:val="center"/>
          </w:tcPr>
          <w:p w14:paraId="7BD01DFA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226922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14:paraId="7A1AE7D1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226922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14:paraId="753C419F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226922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A92552" w:rsidRPr="00226922" w14:paraId="22F5C7CB" w14:textId="77777777" w:rsidTr="009C6D6A">
        <w:trPr>
          <w:trHeight w:val="364"/>
        </w:trPr>
        <w:tc>
          <w:tcPr>
            <w:tcW w:w="817" w:type="dxa"/>
            <w:vAlign w:val="center"/>
          </w:tcPr>
          <w:p w14:paraId="74649A2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14:paraId="527B4B2C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14:paraId="5EFFB20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14:paraId="125D5E4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92552" w:rsidRPr="00226922" w14:paraId="71F59A7B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49FE8AF7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452605DD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5EBBCAD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6561BF5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7263D05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76345DE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5202BB6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4DDB8A6C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A5A39AE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1F819CAF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7A3D0E8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1363E276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9F374FF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0BDC5A51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0648562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4A64B57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1491C86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37C115A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05681DB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14D38035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201E3F9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437A050E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3B20C054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27F32F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2F46E4E9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10EA2D9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02E31C5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5DC341C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26C0032F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4DC89962" w14:textId="77777777" w:rsidR="00A92552" w:rsidRDefault="00A92552" w:rsidP="00A92552">
      <w:pPr>
        <w:rPr>
          <w:b/>
          <w:sz w:val="22"/>
          <w:szCs w:val="22"/>
        </w:rPr>
      </w:pPr>
    </w:p>
    <w:p w14:paraId="23B11D2B" w14:textId="77777777" w:rsidR="00A92552" w:rsidRDefault="00A92552" w:rsidP="00A92552">
      <w:pPr>
        <w:rPr>
          <w:b/>
          <w:sz w:val="22"/>
          <w:szCs w:val="22"/>
        </w:rPr>
      </w:pPr>
    </w:p>
    <w:p w14:paraId="5CB8C8EB" w14:textId="77777777" w:rsidR="00A92552" w:rsidRDefault="00A92552" w:rsidP="00A92552">
      <w:pPr>
        <w:rPr>
          <w:b/>
          <w:sz w:val="22"/>
          <w:szCs w:val="22"/>
        </w:rPr>
      </w:pPr>
    </w:p>
    <w:p w14:paraId="3800D875" w14:textId="77777777" w:rsidR="00A92552" w:rsidRDefault="00A92552" w:rsidP="00A92552">
      <w:pPr>
        <w:rPr>
          <w:b/>
          <w:sz w:val="22"/>
          <w:szCs w:val="22"/>
        </w:rPr>
      </w:pPr>
    </w:p>
    <w:p w14:paraId="137CC85D" w14:textId="77777777" w:rsidR="00A92552" w:rsidRDefault="00A92552" w:rsidP="00A92552">
      <w:pPr>
        <w:rPr>
          <w:b/>
          <w:sz w:val="22"/>
          <w:szCs w:val="22"/>
        </w:rPr>
      </w:pPr>
    </w:p>
    <w:p w14:paraId="351F52AE" w14:textId="77777777" w:rsidR="00A92552" w:rsidRDefault="00A92552" w:rsidP="00A92552">
      <w:pPr>
        <w:rPr>
          <w:b/>
          <w:sz w:val="22"/>
          <w:szCs w:val="22"/>
        </w:rPr>
      </w:pPr>
    </w:p>
    <w:p w14:paraId="0DB3AE36" w14:textId="77777777" w:rsidR="00A92552" w:rsidRDefault="00A92552" w:rsidP="00A92552">
      <w:pPr>
        <w:rPr>
          <w:b/>
          <w:sz w:val="22"/>
          <w:szCs w:val="22"/>
        </w:rPr>
      </w:pPr>
    </w:p>
    <w:p w14:paraId="412F0EA8" w14:textId="77777777" w:rsidR="00A92552" w:rsidRDefault="00A92552" w:rsidP="00A92552">
      <w:pPr>
        <w:rPr>
          <w:b/>
          <w:sz w:val="22"/>
          <w:szCs w:val="22"/>
        </w:rPr>
      </w:pPr>
    </w:p>
    <w:p w14:paraId="2D833FA9" w14:textId="77777777" w:rsidR="00A92552" w:rsidRPr="00C11387" w:rsidRDefault="00A92552" w:rsidP="00A92552"/>
    <w:p w14:paraId="1F2E054C" w14:textId="77777777" w:rsidR="00A92552" w:rsidRDefault="00A92552" w:rsidP="00295BC0">
      <w:pPr>
        <w:spacing w:after="200" w:line="276" w:lineRule="auto"/>
      </w:pPr>
    </w:p>
    <w:p w14:paraId="438DF25A" w14:textId="77777777" w:rsidR="00A92552" w:rsidRDefault="00A92552" w:rsidP="00295BC0">
      <w:pPr>
        <w:spacing w:after="200" w:line="276" w:lineRule="auto"/>
      </w:pPr>
    </w:p>
    <w:p w14:paraId="379733F2" w14:textId="77777777" w:rsidR="00A92552" w:rsidRDefault="00A92552" w:rsidP="00295BC0">
      <w:pPr>
        <w:spacing w:after="200" w:line="276" w:lineRule="auto"/>
      </w:pPr>
    </w:p>
    <w:p w14:paraId="3EB0AF2B" w14:textId="77777777" w:rsidR="00A92552" w:rsidRDefault="00A92552" w:rsidP="00295BC0">
      <w:pPr>
        <w:spacing w:after="200" w:line="276" w:lineRule="auto"/>
      </w:pPr>
    </w:p>
    <w:p w14:paraId="1B3CDFD0" w14:textId="77777777" w:rsidR="00A92552" w:rsidRDefault="00A92552" w:rsidP="00295BC0">
      <w:pPr>
        <w:spacing w:after="200" w:line="276" w:lineRule="auto"/>
      </w:pPr>
    </w:p>
    <w:p w14:paraId="0AC9678F" w14:textId="2B1D007A" w:rsidR="00A92552" w:rsidRDefault="00A92552" w:rsidP="00295BC0">
      <w:pPr>
        <w:spacing w:after="200" w:line="276" w:lineRule="auto"/>
      </w:pPr>
    </w:p>
    <w:p w14:paraId="6B968BAC" w14:textId="77777777" w:rsidR="00A92552" w:rsidRDefault="00A92552" w:rsidP="00A92552">
      <w:pPr>
        <w:ind w:left="360"/>
        <w:jc w:val="right"/>
        <w:rPr>
          <w:sz w:val="22"/>
          <w:szCs w:val="22"/>
        </w:rPr>
      </w:pPr>
    </w:p>
    <w:p w14:paraId="62278D1E" w14:textId="77777777" w:rsidR="00BD45FC" w:rsidRDefault="00BD45FC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9794491" w14:textId="49EE9DC6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14:paraId="0C48248D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46AEFFB4" w14:textId="401A7EFB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2E64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429464FF" w14:textId="77777777" w:rsidR="00A92552" w:rsidRDefault="00A92552" w:rsidP="00A92552">
      <w:pPr>
        <w:jc w:val="center"/>
        <w:rPr>
          <w:b/>
        </w:rPr>
      </w:pPr>
    </w:p>
    <w:p w14:paraId="51F364DA" w14:textId="77777777" w:rsidR="00A92552" w:rsidRDefault="00A92552" w:rsidP="00A92552">
      <w:pPr>
        <w:jc w:val="center"/>
        <w:rPr>
          <w:b/>
        </w:rPr>
      </w:pPr>
    </w:p>
    <w:p w14:paraId="0170CD5A" w14:textId="77777777" w:rsidR="00A92552" w:rsidRDefault="00A92552" w:rsidP="00A92552">
      <w:pPr>
        <w:jc w:val="center"/>
        <w:rPr>
          <w:b/>
        </w:rPr>
      </w:pPr>
      <w:r w:rsidRPr="00A726D9">
        <w:rPr>
          <w:bCs/>
          <w:sz w:val="22"/>
          <w:szCs w:val="22"/>
        </w:rPr>
        <w:t>Локально-сметный расчет и ведомость объемов работ</w:t>
      </w:r>
    </w:p>
    <w:p w14:paraId="5F82941D" w14:textId="77777777" w:rsidR="00A92552" w:rsidRDefault="00A92552" w:rsidP="00295BC0">
      <w:pPr>
        <w:spacing w:after="200" w:line="276" w:lineRule="auto"/>
      </w:pPr>
    </w:p>
    <w:p w14:paraId="2F791300" w14:textId="77777777" w:rsidR="00A92552" w:rsidRDefault="00A92552" w:rsidP="00295BC0">
      <w:pPr>
        <w:spacing w:after="200" w:line="276" w:lineRule="auto"/>
      </w:pPr>
    </w:p>
    <w:p w14:paraId="52DAAC9C" w14:textId="77777777" w:rsidR="00A92552" w:rsidRDefault="00A92552" w:rsidP="00295BC0">
      <w:pPr>
        <w:spacing w:after="200" w:line="276" w:lineRule="auto"/>
      </w:pPr>
    </w:p>
    <w:p w14:paraId="2A1CACB2" w14:textId="77777777" w:rsidR="00A92552" w:rsidRDefault="00A92552" w:rsidP="00295BC0">
      <w:pPr>
        <w:spacing w:after="200" w:line="276" w:lineRule="auto"/>
      </w:pPr>
    </w:p>
    <w:p w14:paraId="291A0235" w14:textId="77777777" w:rsidR="00A92552" w:rsidRDefault="00A92552" w:rsidP="00295BC0">
      <w:pPr>
        <w:spacing w:after="200" w:line="276" w:lineRule="auto"/>
      </w:pPr>
    </w:p>
    <w:p w14:paraId="65D3610D" w14:textId="77777777" w:rsidR="00A92552" w:rsidRDefault="00A92552" w:rsidP="00295BC0">
      <w:pPr>
        <w:spacing w:after="200" w:line="276" w:lineRule="auto"/>
      </w:pPr>
    </w:p>
    <w:p w14:paraId="793F1998" w14:textId="77777777" w:rsidR="00A92552" w:rsidRDefault="00A92552" w:rsidP="00295BC0">
      <w:pPr>
        <w:spacing w:after="200" w:line="276" w:lineRule="auto"/>
      </w:pPr>
    </w:p>
    <w:p w14:paraId="04C5CF50" w14:textId="77777777" w:rsidR="00A92552" w:rsidRDefault="00A92552" w:rsidP="00295BC0">
      <w:pPr>
        <w:spacing w:after="200" w:line="276" w:lineRule="auto"/>
      </w:pPr>
    </w:p>
    <w:p w14:paraId="33AEE38A" w14:textId="77777777" w:rsidR="00A92552" w:rsidRDefault="00A92552" w:rsidP="00295BC0">
      <w:pPr>
        <w:spacing w:after="200" w:line="276" w:lineRule="auto"/>
      </w:pPr>
    </w:p>
    <w:sectPr w:rsidR="00A92552" w:rsidSect="002537AF">
      <w:footnotePr>
        <w:pos w:val="beneathText"/>
      </w:footnotePr>
      <w:type w:val="continuous"/>
      <w:pgSz w:w="11905" w:h="16837"/>
      <w:pgMar w:top="567" w:right="565" w:bottom="851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3D6A4" w14:textId="77777777" w:rsidR="00D23633" w:rsidRDefault="00D23633" w:rsidP="00047AA4">
      <w:r>
        <w:separator/>
      </w:r>
    </w:p>
  </w:endnote>
  <w:endnote w:type="continuationSeparator" w:id="0">
    <w:p w14:paraId="3084F5EC" w14:textId="77777777" w:rsidR="00D23633" w:rsidRDefault="00D23633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2C492" w14:textId="77777777" w:rsidR="00D23633" w:rsidRDefault="00D23633" w:rsidP="00047AA4">
      <w:r>
        <w:separator/>
      </w:r>
    </w:p>
  </w:footnote>
  <w:footnote w:type="continuationSeparator" w:id="0">
    <w:p w14:paraId="4727B4B2" w14:textId="77777777" w:rsidR="00D23633" w:rsidRDefault="00D23633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85F7E"/>
    <w:multiLevelType w:val="hybridMultilevel"/>
    <w:tmpl w:val="4A76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9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1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4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1321697"/>
    <w:multiLevelType w:val="multilevel"/>
    <w:tmpl w:val="C5DC22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9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0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D3476"/>
    <w:multiLevelType w:val="hybridMultilevel"/>
    <w:tmpl w:val="45AC5C7A"/>
    <w:lvl w:ilvl="0" w:tplc="5BD8CE78">
      <w:numFmt w:val="bullet"/>
      <w:lvlText w:val="•"/>
      <w:lvlJc w:val="left"/>
      <w:pPr>
        <w:ind w:left="1137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5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6" w15:restartNumberingAfterBreak="0">
    <w:nsid w:val="4F606C28"/>
    <w:multiLevelType w:val="multilevel"/>
    <w:tmpl w:val="F12472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7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1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7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8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1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0"/>
  </w:num>
  <w:num w:numId="3">
    <w:abstractNumId w:val="37"/>
  </w:num>
  <w:num w:numId="4">
    <w:abstractNumId w:val="25"/>
  </w:num>
  <w:num w:numId="5">
    <w:abstractNumId w:val="2"/>
  </w:num>
  <w:num w:numId="6">
    <w:abstractNumId w:val="23"/>
  </w:num>
  <w:num w:numId="7">
    <w:abstractNumId w:val="3"/>
  </w:num>
  <w:num w:numId="8">
    <w:abstractNumId w:val="33"/>
  </w:num>
  <w:num w:numId="9">
    <w:abstractNumId w:val="21"/>
  </w:num>
  <w:num w:numId="10">
    <w:abstractNumId w:val="41"/>
  </w:num>
  <w:num w:numId="11">
    <w:abstractNumId w:val="30"/>
  </w:num>
  <w:num w:numId="12">
    <w:abstractNumId w:val="29"/>
  </w:num>
  <w:num w:numId="13">
    <w:abstractNumId w:val="40"/>
  </w:num>
  <w:num w:numId="14">
    <w:abstractNumId w:val="16"/>
  </w:num>
  <w:num w:numId="15">
    <w:abstractNumId w:val="0"/>
  </w:num>
  <w:num w:numId="16">
    <w:abstractNumId w:val="32"/>
  </w:num>
  <w:num w:numId="17">
    <w:abstractNumId w:val="28"/>
  </w:num>
  <w:num w:numId="18">
    <w:abstractNumId w:val="1"/>
  </w:num>
  <w:num w:numId="19">
    <w:abstractNumId w:val="11"/>
  </w:num>
  <w:num w:numId="20">
    <w:abstractNumId w:val="4"/>
  </w:num>
  <w:num w:numId="21">
    <w:abstractNumId w:val="31"/>
  </w:num>
  <w:num w:numId="22">
    <w:abstractNumId w:val="14"/>
  </w:num>
  <w:num w:numId="23">
    <w:abstractNumId w:val="13"/>
  </w:num>
  <w:num w:numId="24">
    <w:abstractNumId w:val="5"/>
  </w:num>
  <w:num w:numId="25">
    <w:abstractNumId w:val="27"/>
  </w:num>
  <w:num w:numId="26">
    <w:abstractNumId w:val="12"/>
  </w:num>
  <w:num w:numId="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5"/>
  </w:num>
  <w:num w:numId="30">
    <w:abstractNumId w:val="35"/>
  </w:num>
  <w:num w:numId="31">
    <w:abstractNumId w:val="19"/>
  </w:num>
  <w:num w:numId="32">
    <w:abstractNumId w:val="8"/>
  </w:num>
  <w:num w:numId="33">
    <w:abstractNumId w:val="38"/>
  </w:num>
  <w:num w:numId="34">
    <w:abstractNumId w:val="39"/>
  </w:num>
  <w:num w:numId="35">
    <w:abstractNumId w:val="17"/>
  </w:num>
  <w:num w:numId="36">
    <w:abstractNumId w:val="24"/>
  </w:num>
  <w:num w:numId="37">
    <w:abstractNumId w:val="26"/>
  </w:num>
  <w:num w:numId="38">
    <w:abstractNumId w:val="9"/>
  </w:num>
  <w:num w:numId="39">
    <w:abstractNumId w:val="20"/>
  </w:num>
  <w:num w:numId="40">
    <w:abstractNumId w:val="36"/>
  </w:num>
  <w:num w:numId="41">
    <w:abstractNumId w:val="18"/>
  </w:num>
  <w:num w:numId="42">
    <w:abstractNumId w:val="7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AA4"/>
    <w:rsid w:val="00000CCE"/>
    <w:rsid w:val="00016310"/>
    <w:rsid w:val="0002535F"/>
    <w:rsid w:val="000314CB"/>
    <w:rsid w:val="000328EF"/>
    <w:rsid w:val="00047AA4"/>
    <w:rsid w:val="00047BE2"/>
    <w:rsid w:val="00070532"/>
    <w:rsid w:val="00080A51"/>
    <w:rsid w:val="00085290"/>
    <w:rsid w:val="00092E29"/>
    <w:rsid w:val="000B2D13"/>
    <w:rsid w:val="000B5E17"/>
    <w:rsid w:val="000B70CB"/>
    <w:rsid w:val="000C419C"/>
    <w:rsid w:val="000C521A"/>
    <w:rsid w:val="000D3161"/>
    <w:rsid w:val="000D4287"/>
    <w:rsid w:val="000D760E"/>
    <w:rsid w:val="001004BF"/>
    <w:rsid w:val="0010396C"/>
    <w:rsid w:val="00110404"/>
    <w:rsid w:val="00113DA5"/>
    <w:rsid w:val="0012554C"/>
    <w:rsid w:val="00136BC5"/>
    <w:rsid w:val="00151372"/>
    <w:rsid w:val="001552FF"/>
    <w:rsid w:val="001706F1"/>
    <w:rsid w:val="00171AAB"/>
    <w:rsid w:val="00172231"/>
    <w:rsid w:val="00180F3D"/>
    <w:rsid w:val="00181A1F"/>
    <w:rsid w:val="00184310"/>
    <w:rsid w:val="00196B36"/>
    <w:rsid w:val="001A537A"/>
    <w:rsid w:val="001C4C7F"/>
    <w:rsid w:val="001E64C7"/>
    <w:rsid w:val="002009C8"/>
    <w:rsid w:val="00203E09"/>
    <w:rsid w:val="00223359"/>
    <w:rsid w:val="0023292E"/>
    <w:rsid w:val="00234777"/>
    <w:rsid w:val="002354EF"/>
    <w:rsid w:val="00236AA7"/>
    <w:rsid w:val="002537AF"/>
    <w:rsid w:val="00267576"/>
    <w:rsid w:val="00286349"/>
    <w:rsid w:val="00286862"/>
    <w:rsid w:val="00295BC0"/>
    <w:rsid w:val="002960D5"/>
    <w:rsid w:val="002A1C48"/>
    <w:rsid w:val="002C33D6"/>
    <w:rsid w:val="002D480C"/>
    <w:rsid w:val="002E56AF"/>
    <w:rsid w:val="002E6439"/>
    <w:rsid w:val="002F0B88"/>
    <w:rsid w:val="002F58BA"/>
    <w:rsid w:val="00313ECE"/>
    <w:rsid w:val="003172CB"/>
    <w:rsid w:val="0033127C"/>
    <w:rsid w:val="00345AC9"/>
    <w:rsid w:val="00357133"/>
    <w:rsid w:val="00374684"/>
    <w:rsid w:val="00397832"/>
    <w:rsid w:val="003D5408"/>
    <w:rsid w:val="003E05A8"/>
    <w:rsid w:val="003F053B"/>
    <w:rsid w:val="00401AC0"/>
    <w:rsid w:val="00414DA8"/>
    <w:rsid w:val="004279B7"/>
    <w:rsid w:val="0043189B"/>
    <w:rsid w:val="00461AE7"/>
    <w:rsid w:val="00467829"/>
    <w:rsid w:val="0047186D"/>
    <w:rsid w:val="00476F74"/>
    <w:rsid w:val="004819A0"/>
    <w:rsid w:val="00497CE2"/>
    <w:rsid w:val="004A0EA5"/>
    <w:rsid w:val="004A5ABB"/>
    <w:rsid w:val="004B5B0A"/>
    <w:rsid w:val="004C136A"/>
    <w:rsid w:val="004C49AC"/>
    <w:rsid w:val="004C4C42"/>
    <w:rsid w:val="004C5E87"/>
    <w:rsid w:val="004D11D5"/>
    <w:rsid w:val="004E1AAD"/>
    <w:rsid w:val="00506F73"/>
    <w:rsid w:val="00524E30"/>
    <w:rsid w:val="00530563"/>
    <w:rsid w:val="00534405"/>
    <w:rsid w:val="0054187A"/>
    <w:rsid w:val="00553E29"/>
    <w:rsid w:val="005905BC"/>
    <w:rsid w:val="005A1131"/>
    <w:rsid w:val="005A13ED"/>
    <w:rsid w:val="005A2082"/>
    <w:rsid w:val="005B0DCE"/>
    <w:rsid w:val="005B180F"/>
    <w:rsid w:val="005C27A7"/>
    <w:rsid w:val="005C706D"/>
    <w:rsid w:val="005E0D26"/>
    <w:rsid w:val="005E325C"/>
    <w:rsid w:val="005E328D"/>
    <w:rsid w:val="005E70D6"/>
    <w:rsid w:val="005F14E0"/>
    <w:rsid w:val="005F196D"/>
    <w:rsid w:val="00603082"/>
    <w:rsid w:val="00605749"/>
    <w:rsid w:val="00617EDF"/>
    <w:rsid w:val="00622FA6"/>
    <w:rsid w:val="006314B2"/>
    <w:rsid w:val="0063344D"/>
    <w:rsid w:val="0063503E"/>
    <w:rsid w:val="00646C4D"/>
    <w:rsid w:val="00650E27"/>
    <w:rsid w:val="00652757"/>
    <w:rsid w:val="00667A0F"/>
    <w:rsid w:val="00671A36"/>
    <w:rsid w:val="0067290A"/>
    <w:rsid w:val="00676503"/>
    <w:rsid w:val="006871F7"/>
    <w:rsid w:val="006914F1"/>
    <w:rsid w:val="006E4CF1"/>
    <w:rsid w:val="00702584"/>
    <w:rsid w:val="00704050"/>
    <w:rsid w:val="00704D70"/>
    <w:rsid w:val="0070749B"/>
    <w:rsid w:val="00712B86"/>
    <w:rsid w:val="00712DCE"/>
    <w:rsid w:val="00715189"/>
    <w:rsid w:val="00734C9B"/>
    <w:rsid w:val="00753092"/>
    <w:rsid w:val="00761C8A"/>
    <w:rsid w:val="00772230"/>
    <w:rsid w:val="00775B0B"/>
    <w:rsid w:val="00780D00"/>
    <w:rsid w:val="00787EEB"/>
    <w:rsid w:val="007A4CF9"/>
    <w:rsid w:val="007B4B32"/>
    <w:rsid w:val="007B60AD"/>
    <w:rsid w:val="007B731E"/>
    <w:rsid w:val="007C17B4"/>
    <w:rsid w:val="007D1A19"/>
    <w:rsid w:val="007E4F61"/>
    <w:rsid w:val="007F1FF2"/>
    <w:rsid w:val="00802581"/>
    <w:rsid w:val="00813FA7"/>
    <w:rsid w:val="00832C7D"/>
    <w:rsid w:val="008572F8"/>
    <w:rsid w:val="008612B1"/>
    <w:rsid w:val="0086396E"/>
    <w:rsid w:val="00866900"/>
    <w:rsid w:val="008832E9"/>
    <w:rsid w:val="00892513"/>
    <w:rsid w:val="00894E53"/>
    <w:rsid w:val="008976F6"/>
    <w:rsid w:val="008A0102"/>
    <w:rsid w:val="008A50F4"/>
    <w:rsid w:val="008A51CC"/>
    <w:rsid w:val="008E78F5"/>
    <w:rsid w:val="0090699B"/>
    <w:rsid w:val="00912C06"/>
    <w:rsid w:val="00913B2F"/>
    <w:rsid w:val="00933AB0"/>
    <w:rsid w:val="00942F72"/>
    <w:rsid w:val="00961F2E"/>
    <w:rsid w:val="00963A46"/>
    <w:rsid w:val="00963F08"/>
    <w:rsid w:val="00973CBE"/>
    <w:rsid w:val="00976EAD"/>
    <w:rsid w:val="00991F62"/>
    <w:rsid w:val="009B62B5"/>
    <w:rsid w:val="009C2758"/>
    <w:rsid w:val="009C5B54"/>
    <w:rsid w:val="009C754C"/>
    <w:rsid w:val="009E1DA3"/>
    <w:rsid w:val="009F16C8"/>
    <w:rsid w:val="009F176B"/>
    <w:rsid w:val="00A04B1A"/>
    <w:rsid w:val="00A26739"/>
    <w:rsid w:val="00A5475C"/>
    <w:rsid w:val="00A70093"/>
    <w:rsid w:val="00A726D9"/>
    <w:rsid w:val="00A72DCD"/>
    <w:rsid w:val="00A73389"/>
    <w:rsid w:val="00A7757E"/>
    <w:rsid w:val="00A81057"/>
    <w:rsid w:val="00A84176"/>
    <w:rsid w:val="00A86B0F"/>
    <w:rsid w:val="00A92552"/>
    <w:rsid w:val="00AB1022"/>
    <w:rsid w:val="00AB29F6"/>
    <w:rsid w:val="00AB411F"/>
    <w:rsid w:val="00AB617D"/>
    <w:rsid w:val="00AB70D2"/>
    <w:rsid w:val="00AC6800"/>
    <w:rsid w:val="00AF41FC"/>
    <w:rsid w:val="00AF42E2"/>
    <w:rsid w:val="00B20AAC"/>
    <w:rsid w:val="00B32B93"/>
    <w:rsid w:val="00B32BD1"/>
    <w:rsid w:val="00B330B3"/>
    <w:rsid w:val="00B37320"/>
    <w:rsid w:val="00B40F32"/>
    <w:rsid w:val="00B52A23"/>
    <w:rsid w:val="00B5311C"/>
    <w:rsid w:val="00B539A5"/>
    <w:rsid w:val="00B6031D"/>
    <w:rsid w:val="00B672B9"/>
    <w:rsid w:val="00B86949"/>
    <w:rsid w:val="00B92E64"/>
    <w:rsid w:val="00B93BCE"/>
    <w:rsid w:val="00BA414F"/>
    <w:rsid w:val="00BB4AF8"/>
    <w:rsid w:val="00BD45FC"/>
    <w:rsid w:val="00BE750A"/>
    <w:rsid w:val="00BF47C9"/>
    <w:rsid w:val="00BF67DF"/>
    <w:rsid w:val="00C01D83"/>
    <w:rsid w:val="00C02901"/>
    <w:rsid w:val="00C06EF8"/>
    <w:rsid w:val="00C259DF"/>
    <w:rsid w:val="00C34469"/>
    <w:rsid w:val="00C41B4A"/>
    <w:rsid w:val="00C45B4B"/>
    <w:rsid w:val="00C63FF6"/>
    <w:rsid w:val="00C67EB5"/>
    <w:rsid w:val="00C739D3"/>
    <w:rsid w:val="00C87F00"/>
    <w:rsid w:val="00C9236E"/>
    <w:rsid w:val="00C968A8"/>
    <w:rsid w:val="00C97434"/>
    <w:rsid w:val="00CA48F7"/>
    <w:rsid w:val="00CC20EF"/>
    <w:rsid w:val="00CC4F9C"/>
    <w:rsid w:val="00CC7E86"/>
    <w:rsid w:val="00CD57DE"/>
    <w:rsid w:val="00CE3657"/>
    <w:rsid w:val="00CE668F"/>
    <w:rsid w:val="00CF1F4D"/>
    <w:rsid w:val="00D06C4F"/>
    <w:rsid w:val="00D1762A"/>
    <w:rsid w:val="00D23633"/>
    <w:rsid w:val="00D27B4D"/>
    <w:rsid w:val="00D35051"/>
    <w:rsid w:val="00D56FDC"/>
    <w:rsid w:val="00D65570"/>
    <w:rsid w:val="00D87B39"/>
    <w:rsid w:val="00D9307A"/>
    <w:rsid w:val="00D93419"/>
    <w:rsid w:val="00D9721D"/>
    <w:rsid w:val="00DA21FA"/>
    <w:rsid w:val="00DB3E25"/>
    <w:rsid w:val="00DB4A8F"/>
    <w:rsid w:val="00DC37A3"/>
    <w:rsid w:val="00DC49D7"/>
    <w:rsid w:val="00DD2BC2"/>
    <w:rsid w:val="00DE43F1"/>
    <w:rsid w:val="00DE6C52"/>
    <w:rsid w:val="00DE7649"/>
    <w:rsid w:val="00DF0836"/>
    <w:rsid w:val="00DF1190"/>
    <w:rsid w:val="00DF2782"/>
    <w:rsid w:val="00E025A3"/>
    <w:rsid w:val="00E1204A"/>
    <w:rsid w:val="00E56C05"/>
    <w:rsid w:val="00E600B2"/>
    <w:rsid w:val="00E72596"/>
    <w:rsid w:val="00E90BA4"/>
    <w:rsid w:val="00EA2455"/>
    <w:rsid w:val="00EA3653"/>
    <w:rsid w:val="00EB08F8"/>
    <w:rsid w:val="00EB612B"/>
    <w:rsid w:val="00EC58FA"/>
    <w:rsid w:val="00EC6CD6"/>
    <w:rsid w:val="00ED6BAB"/>
    <w:rsid w:val="00EF2203"/>
    <w:rsid w:val="00F00975"/>
    <w:rsid w:val="00F04E07"/>
    <w:rsid w:val="00F14995"/>
    <w:rsid w:val="00F2438B"/>
    <w:rsid w:val="00F27BE8"/>
    <w:rsid w:val="00F337B9"/>
    <w:rsid w:val="00F365F9"/>
    <w:rsid w:val="00F37656"/>
    <w:rsid w:val="00F419E0"/>
    <w:rsid w:val="00F50926"/>
    <w:rsid w:val="00F51F82"/>
    <w:rsid w:val="00F600B8"/>
    <w:rsid w:val="00F6697F"/>
    <w:rsid w:val="00F746D1"/>
    <w:rsid w:val="00F75AB5"/>
    <w:rsid w:val="00F80C4F"/>
    <w:rsid w:val="00F84C60"/>
    <w:rsid w:val="00F94A15"/>
    <w:rsid w:val="00FA035D"/>
    <w:rsid w:val="00FB1461"/>
    <w:rsid w:val="00FB3A7E"/>
    <w:rsid w:val="00FC4EFC"/>
    <w:rsid w:val="00FC6967"/>
    <w:rsid w:val="00FC6D25"/>
    <w:rsid w:val="00FD371E"/>
    <w:rsid w:val="00FE457B"/>
    <w:rsid w:val="00FE47AD"/>
    <w:rsid w:val="00FF6E86"/>
    <w:rsid w:val="00FF7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164BB"/>
  <w15:docId w15:val="{700E03FF-573C-4177-AB06-CB0827C50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2347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347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F52E1-814A-47FD-9852-683B9E93B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15</Pages>
  <Words>7084</Words>
  <Characters>40379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Лада Владимировна Журавлева</cp:lastModifiedBy>
  <cp:revision>172</cp:revision>
  <cp:lastPrinted>2024-10-02T05:07:00Z</cp:lastPrinted>
  <dcterms:created xsi:type="dcterms:W3CDTF">2023-09-04T05:54:00Z</dcterms:created>
  <dcterms:modified xsi:type="dcterms:W3CDTF">2026-03-05T06:45:00Z</dcterms:modified>
</cp:coreProperties>
</file>