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94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 xml:space="preserve">Приложение № </w:t>
      </w:r>
      <w:r w:rsidR="001A53B7">
        <w:rPr>
          <w:rFonts w:ascii="Times New Roman" w:hAnsi="Times New Roman"/>
          <w:sz w:val="20"/>
          <w:szCs w:val="20"/>
        </w:rPr>
        <w:t>3</w:t>
      </w:r>
      <w:r w:rsidRPr="00ED4C53">
        <w:rPr>
          <w:rFonts w:ascii="Times New Roman" w:hAnsi="Times New Roman"/>
          <w:sz w:val="20"/>
          <w:szCs w:val="20"/>
        </w:rPr>
        <w:t xml:space="preserve"> к извещению 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________________</w:t>
      </w:r>
    </w:p>
    <w:p w:rsidR="00C73994" w:rsidRPr="00ED4C53" w:rsidRDefault="00C73994" w:rsidP="00C73994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  <w:r w:rsidRPr="00ED4C53">
        <w:rPr>
          <w:rFonts w:ascii="Times New Roman" w:hAnsi="Times New Roman"/>
          <w:sz w:val="20"/>
          <w:szCs w:val="20"/>
        </w:rPr>
        <w:t>от «____» ___________</w:t>
      </w:r>
      <w:r>
        <w:rPr>
          <w:rFonts w:ascii="Times New Roman" w:hAnsi="Times New Roman"/>
          <w:sz w:val="20"/>
          <w:szCs w:val="20"/>
        </w:rPr>
        <w:t>___20</w:t>
      </w:r>
      <w:r w:rsidR="00D216C4">
        <w:rPr>
          <w:rFonts w:ascii="Times New Roman" w:hAnsi="Times New Roman"/>
          <w:sz w:val="20"/>
          <w:szCs w:val="20"/>
        </w:rPr>
        <w:t>2</w:t>
      </w:r>
      <w:r w:rsidR="00F80806">
        <w:rPr>
          <w:rFonts w:ascii="Times New Roman" w:hAnsi="Times New Roman"/>
          <w:sz w:val="20"/>
          <w:szCs w:val="20"/>
        </w:rPr>
        <w:t>5</w:t>
      </w:r>
      <w:r w:rsidRPr="00ED4C53">
        <w:rPr>
          <w:rFonts w:ascii="Times New Roman" w:hAnsi="Times New Roman"/>
          <w:sz w:val="20"/>
          <w:szCs w:val="20"/>
        </w:rPr>
        <w:t xml:space="preserve"> г.</w:t>
      </w:r>
    </w:p>
    <w:p w:rsidR="00B07547" w:rsidRPr="00ED4C53" w:rsidRDefault="00B07547" w:rsidP="00B07547">
      <w:pPr>
        <w:spacing w:after="0"/>
        <w:ind w:left="360"/>
        <w:jc w:val="right"/>
        <w:rPr>
          <w:rFonts w:ascii="Times New Roman" w:hAnsi="Times New Roman"/>
          <w:sz w:val="20"/>
          <w:szCs w:val="20"/>
        </w:rPr>
      </w:pPr>
    </w:p>
    <w:p w:rsidR="00DC37A3" w:rsidRDefault="00DC37A3"/>
    <w:p w:rsidR="00B07547" w:rsidRPr="00BD29A6" w:rsidRDefault="00B07547" w:rsidP="00B07547">
      <w:pPr>
        <w:spacing w:after="0"/>
        <w:ind w:left="284" w:firstLine="567"/>
        <w:jc w:val="center"/>
        <w:rPr>
          <w:rFonts w:ascii="Times New Roman" w:hAnsi="Times New Roman"/>
          <w:b/>
        </w:rPr>
      </w:pPr>
      <w:r w:rsidRPr="00BD29A6">
        <w:rPr>
          <w:rFonts w:ascii="Times New Roman" w:hAnsi="Times New Roman"/>
          <w:b/>
        </w:rPr>
        <w:t>Порядок оценки заявок.</w:t>
      </w:r>
    </w:p>
    <w:p w:rsidR="00B07547" w:rsidRPr="00BD29A6" w:rsidRDefault="00B07547" w:rsidP="00376709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BD29A6">
        <w:rPr>
          <w:rFonts w:ascii="Times New Roman" w:hAnsi="Times New Roman"/>
        </w:rPr>
        <w:t xml:space="preserve">Для оценки заявок предложений участников </w:t>
      </w:r>
      <w:r w:rsidR="008559FE" w:rsidRPr="00BD29A6">
        <w:rPr>
          <w:rFonts w:ascii="Times New Roman" w:hAnsi="Times New Roman"/>
        </w:rPr>
        <w:t>запроса предложений</w:t>
      </w:r>
      <w:r w:rsidR="00C81078">
        <w:rPr>
          <w:rFonts w:ascii="Times New Roman" w:hAnsi="Times New Roman"/>
        </w:rPr>
        <w:t xml:space="preserve"> </w:t>
      </w:r>
      <w:r w:rsidRPr="00BD29A6">
        <w:rPr>
          <w:rFonts w:ascii="Times New Roman" w:hAnsi="Times New Roman"/>
        </w:rPr>
        <w:t>установлены следующие критерии оценки с величинами их значимости</w:t>
      </w:r>
      <w:r w:rsidR="00376709" w:rsidRPr="00BD29A6">
        <w:rPr>
          <w:rFonts w:ascii="Times New Roman" w:hAnsi="Times New Roman"/>
        </w:rPr>
        <w:t>:</w:t>
      </w:r>
    </w:p>
    <w:p w:rsidR="00B07547" w:rsidRPr="008465F6" w:rsidRDefault="00B07547" w:rsidP="00D90F3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2"/>
        <w:gridCol w:w="1263"/>
        <w:gridCol w:w="1288"/>
        <w:gridCol w:w="1701"/>
        <w:gridCol w:w="1559"/>
      </w:tblGrid>
      <w:tr w:rsidR="00B07547" w:rsidRPr="00D84695" w:rsidTr="00AF3BB9">
        <w:trPr>
          <w:trHeight w:val="20"/>
          <w:jc w:val="center"/>
        </w:trPr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5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547" w:rsidRPr="00D84695" w:rsidRDefault="00B07547" w:rsidP="00C73994">
            <w:pPr>
              <w:spacing w:line="240" w:lineRule="auto"/>
              <w:ind w:firstLine="54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Показатели для оценки</w:t>
            </w:r>
          </w:p>
        </w:tc>
      </w:tr>
      <w:tr w:rsidR="00AF3BB9" w:rsidRPr="00D84695" w:rsidTr="002849A4">
        <w:trPr>
          <w:trHeight w:val="913"/>
          <w:jc w:val="center"/>
        </w:trPr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3BB9" w:rsidRPr="006F6112" w:rsidRDefault="00AF3BB9" w:rsidP="0066524D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Опыт работы, связанного с предметом 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договора 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(информационная справка о количестве выполненных работ за 2018-202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гг., а также копии контрактов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(договоров)</w:t>
            </w:r>
            <w:r w:rsidRPr="006F61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копии актов выполненных работ). Учитываются только исполненные договор</w:t>
            </w:r>
            <w:r w:rsidR="00B26B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 (контракты) по капитальному ремонту объектов капитального строительства  стоимостью бол</w:t>
            </w:r>
            <w:bookmarkStart w:id="0" w:name="_GoBack"/>
            <w:r w:rsidR="00B26BB0" w:rsidRPr="00665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ее </w:t>
            </w:r>
            <w:r w:rsidR="0066524D" w:rsidRPr="00665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  <w:r w:rsidRPr="00665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6524D" w:rsidRPr="00665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тыс</w:t>
            </w:r>
            <w:r w:rsidRPr="006652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рублей </w:t>
            </w:r>
            <w:bookmarkEnd w:id="0"/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контрактов (договоров)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- 5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6 - 9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</w:rPr>
              <w:t>контрактов (договоров)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</w:tr>
      <w:tr w:rsidR="00AF3BB9" w:rsidRPr="00D84695" w:rsidTr="002849A4">
        <w:trPr>
          <w:trHeight w:val="306"/>
          <w:jc w:val="center"/>
        </w:trPr>
        <w:tc>
          <w:tcPr>
            <w:tcW w:w="411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3BB9" w:rsidRPr="00D84695" w:rsidRDefault="00AF3BB9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26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AF3B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3BB9" w:rsidRPr="00D84695" w:rsidRDefault="00AF3BB9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</w:tbl>
    <w:p w:rsidR="00B07547" w:rsidRPr="009C5A93" w:rsidRDefault="00B07547" w:rsidP="00B07547">
      <w:pPr>
        <w:spacing w:after="0" w:line="240" w:lineRule="auto"/>
        <w:ind w:firstLine="540"/>
        <w:contextualSpacing/>
        <w:rPr>
          <w:rFonts w:ascii="Times New Roman" w:hAnsi="Times New Roman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B07547" w:rsidRPr="00D84695" w:rsidTr="00376709">
        <w:trPr>
          <w:tblHeader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Величина значимости критерия оценки,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B07547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Порядок оценки</w:t>
            </w:r>
          </w:p>
        </w:tc>
      </w:tr>
      <w:tr w:rsidR="00B07547" w:rsidRPr="00D84695" w:rsidTr="00376709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Стоимостной критерий</w:t>
            </w:r>
          </w:p>
        </w:tc>
      </w:tr>
      <w:tr w:rsidR="00B07547" w:rsidRPr="00D84695" w:rsidTr="00376709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B075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="00FE0FC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850133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837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FC50DC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«цена контракта» определяется по формуле: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r w:rsidR="002D5899" w:rsidRPr="00D84695">
              <w:rPr>
                <w:rFonts w:ascii="Times New Roman" w:hAnsi="Times New Roman"/>
                <w:sz w:val="20"/>
                <w:szCs w:val="20"/>
              </w:rPr>
              <w:t>КЗ х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x 100,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Цmin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B07547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Цi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оценивается;</w:t>
            </w:r>
          </w:p>
          <w:p w:rsidR="00FC50DC" w:rsidRPr="00D84695" w:rsidRDefault="00FC50DC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</w:t>
            </w: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D5899" w:rsidRPr="00D84695" w:rsidRDefault="002D5899" w:rsidP="002D589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7547" w:rsidRDefault="00B07547" w:rsidP="00B07547"/>
    <w:p w:rsidR="00D02D21" w:rsidRDefault="00D02D21" w:rsidP="00B07547"/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814"/>
        <w:gridCol w:w="2129"/>
        <w:gridCol w:w="1701"/>
        <w:gridCol w:w="1134"/>
        <w:gridCol w:w="4145"/>
      </w:tblGrid>
      <w:tr w:rsidR="00B07547" w:rsidRPr="00D84695" w:rsidTr="00376709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Нестоимостной</w:t>
            </w:r>
            <w:proofErr w:type="spellEnd"/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критерий</w:t>
            </w:r>
          </w:p>
        </w:tc>
      </w:tr>
      <w:tr w:rsidR="00B07547" w:rsidRPr="00D84695" w:rsidTr="00376709">
        <w:trPr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</w:t>
            </w:r>
            <w:r w:rsidRPr="00D84695">
              <w:rPr>
                <w:rFonts w:ascii="Times New Roman" w:hAnsi="Times New Roman"/>
                <w:sz w:val="20"/>
                <w:szCs w:val="20"/>
              </w:rPr>
              <w:lastRenderedPageBreak/>
              <w:t>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850133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837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7" w:rsidRPr="00D84695" w:rsidRDefault="00FC50DC" w:rsidP="00C7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Количество баллов, присуждаемых по критерию оценки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определяется по формуле: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lastRenderedPageBreak/>
              <w:t>НЦБi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= КЗ х 100 х (К</w:t>
            </w:r>
            <w:proofErr w:type="spell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/ К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КЗ – коэффициент значимости показателя.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В случае если используется один показатель, КЗ=1;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Кm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  <w:lang w:val="en-US"/>
              </w:rPr>
              <w:t>ax</w:t>
            </w:r>
            <w:r w:rsidRPr="00D84695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Start"/>
            <w:r w:rsidRPr="00D84695">
              <w:rPr>
                <w:rFonts w:ascii="Times New Roman" w:hAnsi="Times New Roman"/>
                <w:sz w:val="20"/>
                <w:szCs w:val="20"/>
              </w:rPr>
              <w:t>максимальное  предложение</w:t>
            </w:r>
            <w:proofErr w:type="gram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из предложений по критерию оценки, сделанных участниками закупки;</w:t>
            </w:r>
          </w:p>
          <w:p w:rsidR="00B07547" w:rsidRPr="00D84695" w:rsidRDefault="00B07547" w:rsidP="00C7399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695">
              <w:rPr>
                <w:rFonts w:ascii="Times New Roman" w:hAnsi="Times New Roman"/>
                <w:sz w:val="20"/>
                <w:szCs w:val="20"/>
              </w:rPr>
              <w:t>Кi</w:t>
            </w:r>
            <w:proofErr w:type="spellEnd"/>
            <w:r w:rsidRPr="00D84695">
              <w:rPr>
                <w:rFonts w:ascii="Times New Roman" w:hAnsi="Times New Roman"/>
                <w:sz w:val="20"/>
                <w:szCs w:val="20"/>
              </w:rPr>
              <w:t xml:space="preserve"> - предложение участника закупки, заявка (предложение) которого оценивается.</w:t>
            </w:r>
          </w:p>
        </w:tc>
      </w:tr>
    </w:tbl>
    <w:p w:rsidR="00B07547" w:rsidRDefault="00B07547" w:rsidP="00B07547">
      <w:pPr>
        <w:spacing w:after="0" w:line="240" w:lineRule="auto"/>
        <w:contextualSpacing/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9923"/>
      </w:tblGrid>
      <w:tr w:rsidR="00B07547" w:rsidRPr="00D84695" w:rsidTr="00376709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547" w:rsidRPr="00D84695" w:rsidRDefault="00B07547" w:rsidP="00C73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4695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оценка: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Для оценки заявки осуществляется расчет итогового рейтинга по каждой заявке. Итоговый рейтинг заявки рассчитывается путем сложения набранных баллов по каждому критерию оценки заявки, умноженных на их значимость.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      </w:r>
          </w:p>
          <w:p w:rsidR="00B07547" w:rsidRPr="00D84695" w:rsidRDefault="00B07547" w:rsidP="00C73994">
            <w:pPr>
              <w:tabs>
                <w:tab w:val="left" w:pos="537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695">
              <w:rPr>
                <w:rFonts w:ascii="Times New Roman" w:hAnsi="Times New Roman"/>
                <w:sz w:val="20"/>
                <w:szCs w:val="20"/>
              </w:rPr>
              <w:t>Заявке, набравшей наибольший итоговый рейтинг, присваивается первый номер. Победителем конкурса признается участник, который предложил лучшие условия исполнения договора и заявке которого присвоен первый номер.</w:t>
            </w:r>
          </w:p>
        </w:tc>
      </w:tr>
    </w:tbl>
    <w:p w:rsidR="00B07547" w:rsidRPr="00B07547" w:rsidRDefault="00B07547" w:rsidP="00B075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7547" w:rsidRDefault="00B07547" w:rsidP="00B07547">
      <w:pPr>
        <w:tabs>
          <w:tab w:val="left" w:pos="113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 CYR" w:hAnsi="Times New Roman"/>
          <w:color w:val="000000"/>
          <w:kern w:val="1"/>
          <w:sz w:val="24"/>
          <w:szCs w:val="24"/>
        </w:rPr>
      </w:pPr>
    </w:p>
    <w:p w:rsidR="00B07547" w:rsidRDefault="00B07547"/>
    <w:p w:rsidR="00B07547" w:rsidRDefault="00B07547"/>
    <w:sectPr w:rsidR="00B07547" w:rsidSect="0033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547"/>
    <w:rsid w:val="0009330F"/>
    <w:rsid w:val="000939B2"/>
    <w:rsid w:val="000E1790"/>
    <w:rsid w:val="00160396"/>
    <w:rsid w:val="001A53B7"/>
    <w:rsid w:val="001B66F4"/>
    <w:rsid w:val="002430DA"/>
    <w:rsid w:val="00277D19"/>
    <w:rsid w:val="002849A4"/>
    <w:rsid w:val="00291EAE"/>
    <w:rsid w:val="002C67E3"/>
    <w:rsid w:val="002D5899"/>
    <w:rsid w:val="00334229"/>
    <w:rsid w:val="0036366F"/>
    <w:rsid w:val="00376709"/>
    <w:rsid w:val="003837E2"/>
    <w:rsid w:val="003F67E1"/>
    <w:rsid w:val="00462798"/>
    <w:rsid w:val="00545776"/>
    <w:rsid w:val="00564DD0"/>
    <w:rsid w:val="0057237D"/>
    <w:rsid w:val="00573839"/>
    <w:rsid w:val="00585B5E"/>
    <w:rsid w:val="00594B60"/>
    <w:rsid w:val="005E66D3"/>
    <w:rsid w:val="005F08EF"/>
    <w:rsid w:val="00605F92"/>
    <w:rsid w:val="00652DC2"/>
    <w:rsid w:val="0066524D"/>
    <w:rsid w:val="006A7237"/>
    <w:rsid w:val="006F6112"/>
    <w:rsid w:val="00704CE0"/>
    <w:rsid w:val="00734808"/>
    <w:rsid w:val="007A78E9"/>
    <w:rsid w:val="007C2F73"/>
    <w:rsid w:val="00827D0A"/>
    <w:rsid w:val="00850133"/>
    <w:rsid w:val="008559FE"/>
    <w:rsid w:val="008F0A7F"/>
    <w:rsid w:val="008F0D79"/>
    <w:rsid w:val="00A556E9"/>
    <w:rsid w:val="00AD1C57"/>
    <w:rsid w:val="00AF3BB9"/>
    <w:rsid w:val="00B07547"/>
    <w:rsid w:val="00B26BB0"/>
    <w:rsid w:val="00BD29A6"/>
    <w:rsid w:val="00BD645B"/>
    <w:rsid w:val="00C6280D"/>
    <w:rsid w:val="00C73994"/>
    <w:rsid w:val="00C81078"/>
    <w:rsid w:val="00D02D21"/>
    <w:rsid w:val="00D216C4"/>
    <w:rsid w:val="00D87F13"/>
    <w:rsid w:val="00D90F33"/>
    <w:rsid w:val="00DC37A3"/>
    <w:rsid w:val="00DE7DF9"/>
    <w:rsid w:val="00E01F0B"/>
    <w:rsid w:val="00E779A7"/>
    <w:rsid w:val="00EA18A5"/>
    <w:rsid w:val="00EE18D2"/>
    <w:rsid w:val="00F00152"/>
    <w:rsid w:val="00F80806"/>
    <w:rsid w:val="00FC50DC"/>
    <w:rsid w:val="00FE0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818"/>
  <w15:docId w15:val="{06512AF6-0286-442F-997A-9583999D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0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Анисимов Сергей Александрович</cp:lastModifiedBy>
  <cp:revision>50</cp:revision>
  <cp:lastPrinted>2024-12-11T05:19:00Z</cp:lastPrinted>
  <dcterms:created xsi:type="dcterms:W3CDTF">2017-01-27T04:39:00Z</dcterms:created>
  <dcterms:modified xsi:type="dcterms:W3CDTF">2025-07-10T04:27:00Z</dcterms:modified>
</cp:coreProperties>
</file>