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99"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Приложение № </w:t>
      </w:r>
      <w:r w:rsidR="00CE2938">
        <w:rPr>
          <w:rFonts w:ascii="Times New Roman" w:hAnsi="Times New Roman"/>
          <w:sz w:val="20"/>
          <w:szCs w:val="20"/>
        </w:rPr>
        <w:t>4</w:t>
      </w:r>
      <w:r w:rsidRPr="00ED3072">
        <w:rPr>
          <w:rFonts w:ascii="Times New Roman" w:hAnsi="Times New Roman"/>
          <w:sz w:val="20"/>
          <w:szCs w:val="20"/>
        </w:rPr>
        <w:t xml:space="preserve"> к извещению </w:t>
      </w:r>
    </w:p>
    <w:p w:rsidR="00F37999" w:rsidRPr="00ED3072"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 </w:t>
      </w:r>
      <w:r>
        <w:rPr>
          <w:rFonts w:ascii="Times New Roman" w:hAnsi="Times New Roman"/>
          <w:sz w:val="20"/>
          <w:szCs w:val="20"/>
        </w:rPr>
        <w:t>______________________</w:t>
      </w:r>
    </w:p>
    <w:p w:rsidR="00F37999" w:rsidRPr="00ED3072" w:rsidRDefault="003D4866" w:rsidP="00F37999">
      <w:pPr>
        <w:spacing w:after="0" w:line="240" w:lineRule="auto"/>
        <w:ind w:firstLine="851"/>
        <w:jc w:val="right"/>
        <w:rPr>
          <w:rFonts w:ascii="Times New Roman" w:hAnsi="Times New Roman"/>
          <w:sz w:val="20"/>
          <w:szCs w:val="20"/>
        </w:rPr>
      </w:pPr>
      <w:r>
        <w:rPr>
          <w:rFonts w:ascii="Times New Roman" w:hAnsi="Times New Roman"/>
          <w:sz w:val="20"/>
          <w:szCs w:val="20"/>
        </w:rPr>
        <w:t>от «____» ______________20</w:t>
      </w:r>
      <w:r w:rsidR="00230179">
        <w:rPr>
          <w:rFonts w:ascii="Times New Roman" w:hAnsi="Times New Roman"/>
          <w:sz w:val="20"/>
          <w:szCs w:val="20"/>
        </w:rPr>
        <w:t>2</w:t>
      </w:r>
      <w:r w:rsidR="00D40019">
        <w:rPr>
          <w:rFonts w:ascii="Times New Roman" w:hAnsi="Times New Roman"/>
          <w:sz w:val="20"/>
          <w:szCs w:val="20"/>
        </w:rPr>
        <w:t>5</w:t>
      </w:r>
      <w:r w:rsidR="00F37999" w:rsidRPr="00ED3072">
        <w:rPr>
          <w:rFonts w:ascii="Times New Roman" w:hAnsi="Times New Roman"/>
          <w:sz w:val="20"/>
          <w:szCs w:val="20"/>
        </w:rPr>
        <w:t>г.</w:t>
      </w:r>
    </w:p>
    <w:p w:rsidR="00977194" w:rsidRPr="00977194" w:rsidRDefault="00977194">
      <w:pPr>
        <w:rPr>
          <w:rFonts w:ascii="Times New Roman" w:hAnsi="Times New Roman" w:cs="Times New Roman"/>
        </w:rPr>
      </w:pPr>
      <w:bookmarkStart w:id="0" w:name="_GoBack"/>
      <w:bookmarkEnd w:id="0"/>
    </w:p>
    <w:p w:rsidR="00977194" w:rsidRPr="00977194" w:rsidRDefault="00977194" w:rsidP="00977194">
      <w:pPr>
        <w:spacing w:after="0" w:line="240" w:lineRule="auto"/>
        <w:contextualSpacing/>
        <w:rPr>
          <w:rFonts w:ascii="Times New Roman" w:hAnsi="Times New Roman" w:cs="Times New Roman"/>
        </w:rPr>
      </w:pPr>
    </w:p>
    <w:p w:rsidR="00F37999" w:rsidRDefault="00262813" w:rsidP="00F37999">
      <w:pPr>
        <w:widowControl w:val="0"/>
        <w:autoSpaceDE w:val="0"/>
        <w:autoSpaceDN w:val="0"/>
        <w:adjustRightInd w:val="0"/>
        <w:spacing w:after="0" w:line="240" w:lineRule="auto"/>
        <w:ind w:firstLine="709"/>
        <w:contextualSpacing/>
        <w:jc w:val="center"/>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Требования </w:t>
      </w:r>
      <w:r w:rsidR="00F37999">
        <w:rPr>
          <w:rFonts w:ascii="Times New Roman" w:eastAsia="Arial Unicode MS" w:hAnsi="Times New Roman" w:cs="Times New Roman"/>
          <w:bCs/>
          <w:color w:val="000000"/>
        </w:rPr>
        <w:t>к заполнени</w:t>
      </w:r>
      <w:r>
        <w:rPr>
          <w:rFonts w:ascii="Times New Roman" w:eastAsia="Arial Unicode MS" w:hAnsi="Times New Roman" w:cs="Times New Roman"/>
          <w:bCs/>
          <w:color w:val="000000"/>
        </w:rPr>
        <w:t>ю</w:t>
      </w:r>
      <w:r w:rsidR="0029429D">
        <w:rPr>
          <w:rFonts w:ascii="Times New Roman" w:eastAsia="Arial Unicode MS" w:hAnsi="Times New Roman" w:cs="Times New Roman"/>
          <w:bCs/>
          <w:color w:val="000000"/>
        </w:rPr>
        <w:t xml:space="preserve"> </w:t>
      </w:r>
      <w:r w:rsidR="00F37999">
        <w:rPr>
          <w:rFonts w:ascii="Times New Roman" w:eastAsia="Arial Unicode MS" w:hAnsi="Times New Roman" w:cs="Times New Roman"/>
          <w:bCs/>
          <w:color w:val="000000"/>
        </w:rPr>
        <w:t>документа, входящего в состав заявки</w:t>
      </w:r>
      <w:r w:rsidR="00802E53">
        <w:rPr>
          <w:rFonts w:ascii="Times New Roman" w:eastAsia="Arial Unicode MS" w:hAnsi="Times New Roman" w:cs="Times New Roman"/>
          <w:bCs/>
          <w:color w:val="000000"/>
        </w:rPr>
        <w:t xml:space="preserve"> на запрос предложений</w:t>
      </w:r>
      <w:r w:rsidR="00F37999">
        <w:rPr>
          <w:rFonts w:ascii="Times New Roman" w:eastAsia="Arial Unicode MS" w:hAnsi="Times New Roman" w:cs="Times New Roman"/>
          <w:bCs/>
          <w:color w:val="000000"/>
        </w:rPr>
        <w:t xml:space="preserve"> (к</w:t>
      </w:r>
      <w:r w:rsidR="00977194" w:rsidRPr="00977194">
        <w:rPr>
          <w:rFonts w:ascii="Times New Roman" w:eastAsia="Arial Unicode MS" w:hAnsi="Times New Roman" w:cs="Times New Roman"/>
          <w:bCs/>
          <w:color w:val="000000"/>
        </w:rPr>
        <w:t>онкретные показатели, соответствующие значениям, установленным Т</w:t>
      </w:r>
      <w:r w:rsidR="00F37999">
        <w:rPr>
          <w:rFonts w:ascii="Times New Roman" w:eastAsia="Arial Unicode MS" w:hAnsi="Times New Roman" w:cs="Times New Roman"/>
          <w:bCs/>
          <w:color w:val="000000"/>
        </w:rPr>
        <w:t>ехническим заданием</w:t>
      </w:r>
      <w:r w:rsidR="00977194" w:rsidRPr="00977194">
        <w:rPr>
          <w:rFonts w:ascii="Times New Roman" w:eastAsia="Arial Unicode MS" w:hAnsi="Times New Roman" w:cs="Times New Roman"/>
          <w:bCs/>
          <w:color w:val="000000"/>
        </w:rPr>
        <w:t>, и указание на товарный знак  наименование страны происхождения материала и оборудования</w:t>
      </w:r>
      <w:r w:rsidR="00F37999">
        <w:rPr>
          <w:rFonts w:ascii="Times New Roman" w:eastAsia="Arial Unicode MS" w:hAnsi="Times New Roman" w:cs="Times New Roman"/>
          <w:bCs/>
          <w:color w:val="000000"/>
        </w:rPr>
        <w:t>).</w:t>
      </w:r>
    </w:p>
    <w:p w:rsidR="00F37999" w:rsidRDefault="00F37999" w:rsidP="00977194">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bCs/>
          <w:color w:val="000000"/>
        </w:rPr>
      </w:pP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описании заказчиком закупаемых/используемых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Сходные объекты закупки могут иметь ряд одинаковых показателей, установленных в аукционной документации, но каждый объект индивидуализируется единственным образом только ему присущими параметрами (значениями).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технические характеристики),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При указании значений показателей не могут быть использованы слова и знаки: «не более», «не менее», «должен», «может быть», «не выше», «не ниже», «лучше», «не хуже» или их производные, «от», «до», «или», «&lt;», «&gt;», «/» и т.п., за исключением случаев, если это предусматривается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Также не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 документацией об аукционе.</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Значения показателей, предоставляемых участником, не должны допускать разночтений или иметь двусмысленное толкование. </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lastRenderedPageBreak/>
        <w:t>Предложение участника в отношении объекта закупки должно полностью соответствовать требованиям к такому объекту, установленным заказчиком Техническ</w:t>
      </w:r>
      <w:r w:rsidR="00F37999">
        <w:rPr>
          <w:rFonts w:ascii="Times New Roman" w:hAnsi="Times New Roman" w:cs="Times New Roman"/>
        </w:rPr>
        <w:t>им</w:t>
      </w:r>
      <w:r w:rsidRPr="00977194">
        <w:rPr>
          <w:rFonts w:ascii="Times New Roman" w:hAnsi="Times New Roman" w:cs="Times New Roman"/>
        </w:rPr>
        <w:t xml:space="preserve"> задание</w:t>
      </w:r>
      <w:r w:rsidR="00F37999">
        <w:rPr>
          <w:rFonts w:ascii="Times New Roman" w:hAnsi="Times New Roman" w:cs="Times New Roman"/>
        </w:rPr>
        <w:t>м</w:t>
      </w:r>
      <w:r w:rsidRPr="00977194">
        <w:rPr>
          <w:rFonts w:ascii="Times New Roman" w:hAnsi="Times New Roman" w:cs="Times New Roman"/>
        </w:rPr>
        <w:t>.</w:t>
      </w:r>
    </w:p>
    <w:p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Описание объекта закупки в графе «Техническая характеристика» может содержать показатели, значения которых </w:t>
      </w:r>
      <w:r w:rsidRPr="00977194">
        <w:rPr>
          <w:rFonts w:ascii="Times New Roman" w:hAnsi="Times New Roman" w:cs="Times New Roman"/>
          <w:u w:val="single"/>
        </w:rPr>
        <w:t>не могут быть определены однозначным образом</w:t>
      </w:r>
      <w:r w:rsidRPr="00977194">
        <w:rPr>
          <w:rFonts w:ascii="Times New Roman" w:hAnsi="Times New Roman" w:cs="Times New Roman"/>
        </w:rPr>
        <w:t xml:space="preserve">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w:t>
      </w:r>
      <w:r w:rsidR="00F37999">
        <w:rPr>
          <w:rFonts w:ascii="Times New Roman" w:hAnsi="Times New Roman" w:cs="Times New Roman"/>
        </w:rPr>
        <w:t>рафе «Техническая характеристики</w:t>
      </w:r>
      <w:r w:rsidRPr="00977194">
        <w:rPr>
          <w:rFonts w:ascii="Times New Roman" w:hAnsi="Times New Roman" w:cs="Times New Roman"/>
        </w:rPr>
        <w:t>», то указывается их предельная величина (максимальная или минимальная).  Словосочетание «не менее» или «не более», или аналогичное ему из графы «Техническая характеристика товара (материалов)»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1736"/>
        <w:gridCol w:w="2517"/>
      </w:tblGrid>
      <w:tr w:rsidR="00977194" w:rsidRPr="00977194" w:rsidTr="00F37999">
        <w:tc>
          <w:tcPr>
            <w:tcW w:w="3969"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736"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517"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rsidTr="00F37999">
        <w:tc>
          <w:tcPr>
            <w:tcW w:w="3969" w:type="dxa"/>
          </w:tcPr>
          <w:p w:rsidR="00977194" w:rsidRPr="00977194" w:rsidRDefault="00977194" w:rsidP="009D764C">
            <w:pPr>
              <w:pStyle w:val="3"/>
              <w:jc w:val="left"/>
              <w:rPr>
                <w:sz w:val="22"/>
                <w:szCs w:val="22"/>
              </w:rPr>
            </w:pPr>
            <w:proofErr w:type="spellStart"/>
            <w:r w:rsidRPr="00977194">
              <w:rPr>
                <w:sz w:val="22"/>
                <w:szCs w:val="22"/>
              </w:rPr>
              <w:t>Водопоглощение</w:t>
            </w:r>
            <w:proofErr w:type="spellEnd"/>
            <w:r w:rsidRPr="00977194">
              <w:rPr>
                <w:sz w:val="22"/>
                <w:szCs w:val="22"/>
              </w:rPr>
              <w:t xml:space="preserve">, %, не более </w:t>
            </w:r>
          </w:p>
        </w:tc>
        <w:tc>
          <w:tcPr>
            <w:tcW w:w="1701" w:type="dxa"/>
          </w:tcPr>
          <w:p w:rsidR="00977194" w:rsidRPr="00977194" w:rsidRDefault="00977194" w:rsidP="009D764C">
            <w:pPr>
              <w:pStyle w:val="3"/>
              <w:jc w:val="center"/>
              <w:rPr>
                <w:sz w:val="22"/>
                <w:szCs w:val="22"/>
              </w:rPr>
            </w:pPr>
            <w:r w:rsidRPr="00977194">
              <w:rPr>
                <w:sz w:val="22"/>
                <w:szCs w:val="22"/>
              </w:rPr>
              <w:t>3</w:t>
            </w:r>
          </w:p>
        </w:tc>
        <w:tc>
          <w:tcPr>
            <w:tcW w:w="1736" w:type="dxa"/>
          </w:tcPr>
          <w:p w:rsidR="00977194" w:rsidRPr="00977194" w:rsidRDefault="00977194" w:rsidP="009D764C">
            <w:pPr>
              <w:pStyle w:val="3"/>
              <w:jc w:val="center"/>
              <w:rPr>
                <w:sz w:val="22"/>
                <w:szCs w:val="22"/>
              </w:rPr>
            </w:pPr>
            <w:r w:rsidRPr="00977194">
              <w:rPr>
                <w:sz w:val="22"/>
                <w:szCs w:val="22"/>
              </w:rPr>
              <w:t>3</w:t>
            </w:r>
          </w:p>
        </w:tc>
        <w:tc>
          <w:tcPr>
            <w:tcW w:w="2517" w:type="dxa"/>
          </w:tcPr>
          <w:p w:rsidR="00977194" w:rsidRPr="00977194" w:rsidRDefault="00977194" w:rsidP="009D764C">
            <w:pPr>
              <w:pStyle w:val="3"/>
              <w:jc w:val="center"/>
              <w:rPr>
                <w:sz w:val="22"/>
                <w:szCs w:val="22"/>
              </w:rPr>
            </w:pPr>
            <w:r w:rsidRPr="00977194">
              <w:rPr>
                <w:sz w:val="22"/>
                <w:szCs w:val="22"/>
              </w:rPr>
              <w:t>2</w:t>
            </w:r>
          </w:p>
        </w:tc>
      </w:tr>
      <w:tr w:rsidR="00977194" w:rsidRPr="00977194" w:rsidTr="00F37999">
        <w:tc>
          <w:tcPr>
            <w:tcW w:w="3969" w:type="dxa"/>
          </w:tcPr>
          <w:p w:rsidR="00977194" w:rsidRPr="00977194" w:rsidRDefault="00977194" w:rsidP="009D764C">
            <w:pPr>
              <w:pStyle w:val="3"/>
              <w:jc w:val="left"/>
              <w:rPr>
                <w:sz w:val="22"/>
                <w:szCs w:val="22"/>
              </w:rPr>
            </w:pPr>
            <w:r w:rsidRPr="00977194">
              <w:rPr>
                <w:sz w:val="22"/>
                <w:szCs w:val="22"/>
              </w:rPr>
              <w:t xml:space="preserve">Растяжимость  при 25°C, см, </w:t>
            </w:r>
            <w:bookmarkStart w:id="1" w:name="YANDEX_2"/>
            <w:bookmarkEnd w:id="1"/>
            <w:r w:rsidRPr="00977194">
              <w:rPr>
                <w:sz w:val="22"/>
                <w:szCs w:val="22"/>
              </w:rPr>
              <w:t>не </w:t>
            </w:r>
            <w:bookmarkStart w:id="2" w:name="YANDEX_3"/>
            <w:bookmarkEnd w:id="2"/>
            <w:r w:rsidRPr="00977194">
              <w:rPr>
                <w:sz w:val="22"/>
                <w:szCs w:val="22"/>
              </w:rPr>
              <w:t> менее </w:t>
            </w:r>
          </w:p>
        </w:tc>
        <w:tc>
          <w:tcPr>
            <w:tcW w:w="1701" w:type="dxa"/>
          </w:tcPr>
          <w:p w:rsidR="00977194" w:rsidRPr="00977194" w:rsidRDefault="00977194" w:rsidP="009D764C">
            <w:pPr>
              <w:pStyle w:val="3"/>
              <w:jc w:val="center"/>
              <w:rPr>
                <w:sz w:val="22"/>
                <w:szCs w:val="22"/>
              </w:rPr>
            </w:pPr>
            <w:r w:rsidRPr="00977194">
              <w:rPr>
                <w:sz w:val="22"/>
                <w:szCs w:val="22"/>
              </w:rPr>
              <w:t>25</w:t>
            </w:r>
          </w:p>
        </w:tc>
        <w:tc>
          <w:tcPr>
            <w:tcW w:w="1736" w:type="dxa"/>
          </w:tcPr>
          <w:p w:rsidR="00977194" w:rsidRPr="00977194" w:rsidRDefault="00977194" w:rsidP="009D764C">
            <w:pPr>
              <w:pStyle w:val="3"/>
              <w:jc w:val="center"/>
              <w:rPr>
                <w:sz w:val="22"/>
                <w:szCs w:val="22"/>
              </w:rPr>
            </w:pPr>
            <w:r w:rsidRPr="00977194">
              <w:rPr>
                <w:sz w:val="22"/>
                <w:szCs w:val="22"/>
              </w:rPr>
              <w:t>25</w:t>
            </w:r>
          </w:p>
        </w:tc>
        <w:tc>
          <w:tcPr>
            <w:tcW w:w="2517" w:type="dxa"/>
          </w:tcPr>
          <w:p w:rsidR="00977194" w:rsidRPr="00977194" w:rsidRDefault="00977194" w:rsidP="009D764C">
            <w:pPr>
              <w:pStyle w:val="3"/>
              <w:jc w:val="center"/>
              <w:rPr>
                <w:sz w:val="22"/>
                <w:szCs w:val="22"/>
              </w:rPr>
            </w:pPr>
            <w:r w:rsidRPr="00977194">
              <w:rPr>
                <w:sz w:val="22"/>
                <w:szCs w:val="22"/>
              </w:rPr>
              <w:t>30</w:t>
            </w:r>
          </w:p>
        </w:tc>
      </w:tr>
      <w:tr w:rsidR="00977194" w:rsidRPr="00977194" w:rsidTr="00F37999">
        <w:tc>
          <w:tcPr>
            <w:tcW w:w="3969" w:type="dxa"/>
          </w:tcPr>
          <w:p w:rsidR="00977194" w:rsidRPr="00977194" w:rsidRDefault="00977194" w:rsidP="009D764C">
            <w:pPr>
              <w:pStyle w:val="3"/>
              <w:jc w:val="left"/>
              <w:rPr>
                <w:sz w:val="22"/>
                <w:szCs w:val="22"/>
              </w:rPr>
            </w:pPr>
            <w:r w:rsidRPr="00977194">
              <w:rPr>
                <w:sz w:val="22"/>
                <w:szCs w:val="22"/>
              </w:rPr>
              <w:t>Прочность сцепления с основанием, МПа, не менее </w:t>
            </w:r>
          </w:p>
        </w:tc>
        <w:tc>
          <w:tcPr>
            <w:tcW w:w="1701" w:type="dxa"/>
          </w:tcPr>
          <w:p w:rsidR="00977194" w:rsidRPr="00977194" w:rsidRDefault="00977194" w:rsidP="009D764C">
            <w:pPr>
              <w:pStyle w:val="3"/>
              <w:jc w:val="center"/>
              <w:rPr>
                <w:sz w:val="22"/>
                <w:szCs w:val="22"/>
              </w:rPr>
            </w:pPr>
            <w:r w:rsidRPr="00977194">
              <w:rPr>
                <w:sz w:val="22"/>
                <w:szCs w:val="22"/>
              </w:rPr>
              <w:t>0,1</w:t>
            </w:r>
          </w:p>
        </w:tc>
        <w:tc>
          <w:tcPr>
            <w:tcW w:w="1736" w:type="dxa"/>
          </w:tcPr>
          <w:p w:rsidR="00977194" w:rsidRPr="00977194" w:rsidRDefault="00977194" w:rsidP="009D764C">
            <w:pPr>
              <w:pStyle w:val="3"/>
              <w:jc w:val="center"/>
              <w:rPr>
                <w:sz w:val="22"/>
                <w:szCs w:val="22"/>
              </w:rPr>
            </w:pPr>
            <w:r w:rsidRPr="00977194">
              <w:rPr>
                <w:sz w:val="22"/>
                <w:szCs w:val="22"/>
              </w:rPr>
              <w:t>0,1</w:t>
            </w:r>
          </w:p>
        </w:tc>
        <w:tc>
          <w:tcPr>
            <w:tcW w:w="2517" w:type="dxa"/>
          </w:tcPr>
          <w:p w:rsidR="00977194" w:rsidRPr="00977194" w:rsidRDefault="00977194" w:rsidP="009D764C">
            <w:pPr>
              <w:pStyle w:val="3"/>
              <w:jc w:val="center"/>
              <w:rPr>
                <w:sz w:val="22"/>
                <w:szCs w:val="22"/>
              </w:rPr>
            </w:pPr>
            <w:r w:rsidRPr="00977194">
              <w:rPr>
                <w:sz w:val="22"/>
                <w:szCs w:val="22"/>
              </w:rPr>
              <w:t>0,15</w:t>
            </w:r>
          </w:p>
        </w:tc>
      </w:tr>
    </w:tbl>
    <w:p w:rsidR="00977194" w:rsidRPr="00977194" w:rsidRDefault="00977194" w:rsidP="00977194">
      <w:pPr>
        <w:pStyle w:val="3"/>
        <w:ind w:firstLine="709"/>
        <w:rPr>
          <w:sz w:val="22"/>
          <w:szCs w:val="22"/>
        </w:rPr>
      </w:pPr>
      <w:r w:rsidRPr="00977194">
        <w:rPr>
          <w:sz w:val="22"/>
          <w:szCs w:val="22"/>
        </w:rPr>
        <w:t xml:space="preserve">Исключение </w:t>
      </w:r>
      <w:r w:rsidRPr="00977194">
        <w:rPr>
          <w:sz w:val="22"/>
          <w:szCs w:val="22"/>
          <w:u w:val="single"/>
        </w:rPr>
        <w:t>из показателя</w:t>
      </w:r>
      <w:r w:rsidRPr="00977194">
        <w:rPr>
          <w:sz w:val="22"/>
          <w:szCs w:val="22"/>
        </w:rPr>
        <w:t xml:space="preserve">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rsidR="00977194" w:rsidRPr="00977194" w:rsidRDefault="00977194" w:rsidP="00977194">
      <w:pPr>
        <w:pStyle w:val="3"/>
        <w:ind w:firstLine="709"/>
        <w:rPr>
          <w:sz w:val="22"/>
          <w:szCs w:val="22"/>
        </w:rPr>
      </w:pPr>
      <w:r w:rsidRPr="00977194">
        <w:rPr>
          <w:sz w:val="22"/>
          <w:szCs w:val="22"/>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977194">
        <w:rPr>
          <w:sz w:val="22"/>
          <w:szCs w:val="22"/>
        </w:rPr>
        <w:t>Ph</w:t>
      </w:r>
      <w:proofErr w:type="spellEnd"/>
      <w:r w:rsidRPr="00977194">
        <w:rPr>
          <w:sz w:val="22"/>
          <w:szCs w:val="22"/>
        </w:rPr>
        <w:t>), что указывается в описании объекта закупки следующим образом:</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1810"/>
        <w:gridCol w:w="1734"/>
        <w:gridCol w:w="1702"/>
        <w:gridCol w:w="2233"/>
      </w:tblGrid>
      <w:tr w:rsidR="00977194" w:rsidRPr="00977194" w:rsidTr="009D764C">
        <w:tc>
          <w:tcPr>
            <w:tcW w:w="2444"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810" w:type="dxa"/>
            <w:vAlign w:val="center"/>
          </w:tcPr>
          <w:p w:rsidR="00977194" w:rsidRPr="00977194" w:rsidRDefault="00977194" w:rsidP="009D764C">
            <w:pPr>
              <w:pStyle w:val="3"/>
              <w:rPr>
                <w:sz w:val="22"/>
                <w:szCs w:val="22"/>
              </w:rPr>
            </w:pPr>
            <w:r w:rsidRPr="00977194">
              <w:rPr>
                <w:sz w:val="22"/>
                <w:szCs w:val="22"/>
              </w:rPr>
              <w:t>Значение, установленное заказчиком</w:t>
            </w:r>
          </w:p>
        </w:tc>
        <w:tc>
          <w:tcPr>
            <w:tcW w:w="1734"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702"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233"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rsidTr="009D764C">
        <w:tc>
          <w:tcPr>
            <w:tcW w:w="2444" w:type="dxa"/>
          </w:tcPr>
          <w:p w:rsidR="00977194" w:rsidRPr="00977194" w:rsidRDefault="00977194" w:rsidP="009D764C">
            <w:pPr>
              <w:pStyle w:val="3"/>
              <w:jc w:val="center"/>
              <w:rPr>
                <w:sz w:val="22"/>
                <w:szCs w:val="22"/>
              </w:rPr>
            </w:pPr>
            <w:proofErr w:type="spellStart"/>
            <w:r w:rsidRPr="00977194">
              <w:rPr>
                <w:sz w:val="22"/>
                <w:szCs w:val="22"/>
              </w:rPr>
              <w:t>Ph</w:t>
            </w:r>
            <w:proofErr w:type="spellEnd"/>
            <w:r w:rsidRPr="00977194">
              <w:rPr>
                <w:sz w:val="22"/>
                <w:szCs w:val="22"/>
              </w:rPr>
              <w:t>, в пределах диапазона</w:t>
            </w:r>
          </w:p>
        </w:tc>
        <w:tc>
          <w:tcPr>
            <w:tcW w:w="1810" w:type="dxa"/>
          </w:tcPr>
          <w:p w:rsidR="00977194" w:rsidRPr="00977194" w:rsidRDefault="00977194" w:rsidP="009D764C">
            <w:pPr>
              <w:pStyle w:val="3"/>
              <w:ind w:firstLine="709"/>
              <w:jc w:val="center"/>
              <w:rPr>
                <w:sz w:val="22"/>
                <w:szCs w:val="22"/>
              </w:rPr>
            </w:pPr>
            <w:r w:rsidRPr="00977194">
              <w:rPr>
                <w:sz w:val="22"/>
                <w:szCs w:val="22"/>
              </w:rPr>
              <w:t>5-7</w:t>
            </w:r>
          </w:p>
        </w:tc>
        <w:tc>
          <w:tcPr>
            <w:tcW w:w="1734" w:type="dxa"/>
          </w:tcPr>
          <w:p w:rsidR="00977194" w:rsidRPr="00977194" w:rsidRDefault="00977194" w:rsidP="009D764C">
            <w:pPr>
              <w:pStyle w:val="3"/>
              <w:ind w:firstLine="709"/>
              <w:jc w:val="center"/>
              <w:rPr>
                <w:sz w:val="22"/>
                <w:szCs w:val="22"/>
              </w:rPr>
            </w:pPr>
            <w:r w:rsidRPr="00977194">
              <w:rPr>
                <w:sz w:val="22"/>
                <w:szCs w:val="22"/>
              </w:rPr>
              <w:t>5-7</w:t>
            </w:r>
          </w:p>
        </w:tc>
        <w:tc>
          <w:tcPr>
            <w:tcW w:w="1702" w:type="dxa"/>
          </w:tcPr>
          <w:p w:rsidR="00977194" w:rsidRPr="00977194" w:rsidRDefault="00977194" w:rsidP="009D764C">
            <w:pPr>
              <w:pStyle w:val="3"/>
              <w:ind w:firstLine="709"/>
              <w:jc w:val="center"/>
              <w:rPr>
                <w:sz w:val="22"/>
                <w:szCs w:val="22"/>
              </w:rPr>
            </w:pPr>
            <w:r w:rsidRPr="00977194">
              <w:rPr>
                <w:sz w:val="22"/>
                <w:szCs w:val="22"/>
              </w:rPr>
              <w:t>6-7</w:t>
            </w:r>
          </w:p>
        </w:tc>
        <w:tc>
          <w:tcPr>
            <w:tcW w:w="2233" w:type="dxa"/>
          </w:tcPr>
          <w:p w:rsidR="00977194" w:rsidRPr="00977194" w:rsidRDefault="00977194" w:rsidP="009D764C">
            <w:pPr>
              <w:pStyle w:val="3"/>
              <w:ind w:firstLine="709"/>
              <w:jc w:val="center"/>
              <w:rPr>
                <w:sz w:val="22"/>
                <w:szCs w:val="22"/>
              </w:rPr>
            </w:pPr>
            <w:r w:rsidRPr="00977194">
              <w:rPr>
                <w:sz w:val="22"/>
                <w:szCs w:val="22"/>
              </w:rPr>
              <w:t>6</w:t>
            </w:r>
          </w:p>
        </w:tc>
      </w:tr>
    </w:tbl>
    <w:p w:rsidR="00977194" w:rsidRPr="00977194" w:rsidRDefault="00977194" w:rsidP="00977194">
      <w:pPr>
        <w:pStyle w:val="3"/>
        <w:ind w:firstLine="709"/>
        <w:rPr>
          <w:sz w:val="22"/>
          <w:szCs w:val="22"/>
        </w:rPr>
      </w:pPr>
      <w:r w:rsidRPr="00977194">
        <w:rPr>
          <w:sz w:val="22"/>
          <w:szCs w:val="22"/>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участником в предложении устанавливается конкретное значение.</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600"/>
        <w:gridCol w:w="1579"/>
        <w:gridCol w:w="1579"/>
        <w:gridCol w:w="1958"/>
      </w:tblGrid>
      <w:tr w:rsidR="00977194" w:rsidRPr="00977194" w:rsidTr="009D764C">
        <w:tc>
          <w:tcPr>
            <w:tcW w:w="3207"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p w:rsidR="00977194" w:rsidRPr="00977194" w:rsidRDefault="00977194" w:rsidP="009D764C">
            <w:pPr>
              <w:pStyle w:val="3"/>
              <w:jc w:val="center"/>
              <w:rPr>
                <w:sz w:val="22"/>
                <w:szCs w:val="22"/>
              </w:rPr>
            </w:pPr>
            <w:r w:rsidRPr="00977194">
              <w:rPr>
                <w:sz w:val="22"/>
                <w:szCs w:val="22"/>
              </w:rPr>
              <w:t>(взяты показатели, характеризующие различные товары)</w:t>
            </w:r>
          </w:p>
        </w:tc>
        <w:tc>
          <w:tcPr>
            <w:tcW w:w="1600" w:type="dxa"/>
            <w:vAlign w:val="center"/>
          </w:tcPr>
          <w:p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579"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579"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958" w:type="dxa"/>
            <w:shd w:val="clear" w:color="auto" w:fill="D9D9D9"/>
            <w:vAlign w:val="center"/>
          </w:tcPr>
          <w:p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rsidTr="009D764C">
        <w:tc>
          <w:tcPr>
            <w:tcW w:w="3207" w:type="dxa"/>
          </w:tcPr>
          <w:p w:rsidR="00977194" w:rsidRPr="00977194" w:rsidRDefault="00977194" w:rsidP="009D764C">
            <w:pPr>
              <w:pStyle w:val="3"/>
              <w:rPr>
                <w:sz w:val="22"/>
                <w:szCs w:val="22"/>
              </w:rPr>
            </w:pPr>
            <w:r w:rsidRPr="00977194">
              <w:rPr>
                <w:sz w:val="22"/>
                <w:szCs w:val="22"/>
              </w:rPr>
              <w:t>Частота, МГц</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416</w:t>
            </w:r>
          </w:p>
        </w:tc>
        <w:tc>
          <w:tcPr>
            <w:tcW w:w="1579" w:type="dxa"/>
            <w:vAlign w:val="center"/>
          </w:tcPr>
          <w:p w:rsidR="00977194" w:rsidRPr="00977194" w:rsidRDefault="00977194" w:rsidP="009D764C">
            <w:pPr>
              <w:pStyle w:val="3"/>
              <w:rPr>
                <w:sz w:val="22"/>
                <w:szCs w:val="22"/>
              </w:rPr>
            </w:pPr>
            <w:r w:rsidRPr="00977194">
              <w:rPr>
                <w:sz w:val="22"/>
                <w:szCs w:val="22"/>
              </w:rPr>
              <w:t>416</w:t>
            </w:r>
          </w:p>
        </w:tc>
        <w:tc>
          <w:tcPr>
            <w:tcW w:w="1579" w:type="dxa"/>
            <w:vAlign w:val="center"/>
          </w:tcPr>
          <w:p w:rsidR="00977194" w:rsidRPr="00977194" w:rsidRDefault="00977194" w:rsidP="009D764C">
            <w:pPr>
              <w:pStyle w:val="3"/>
              <w:rPr>
                <w:sz w:val="22"/>
                <w:szCs w:val="22"/>
              </w:rPr>
            </w:pPr>
            <w:r w:rsidRPr="00977194">
              <w:rPr>
                <w:sz w:val="22"/>
                <w:szCs w:val="22"/>
              </w:rPr>
              <w:t>500</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400</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Память, Мб</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128</w:t>
            </w:r>
          </w:p>
        </w:tc>
        <w:tc>
          <w:tcPr>
            <w:tcW w:w="1579" w:type="dxa"/>
            <w:vAlign w:val="center"/>
          </w:tcPr>
          <w:p w:rsidR="00977194" w:rsidRPr="00977194" w:rsidRDefault="00977194" w:rsidP="009D764C">
            <w:pPr>
              <w:pStyle w:val="3"/>
              <w:rPr>
                <w:sz w:val="22"/>
                <w:szCs w:val="22"/>
              </w:rPr>
            </w:pPr>
            <w:r w:rsidRPr="00977194">
              <w:rPr>
                <w:sz w:val="22"/>
                <w:szCs w:val="22"/>
              </w:rPr>
              <w:t>128</w:t>
            </w:r>
          </w:p>
        </w:tc>
        <w:tc>
          <w:tcPr>
            <w:tcW w:w="1579" w:type="dxa"/>
            <w:vAlign w:val="center"/>
          </w:tcPr>
          <w:p w:rsidR="00977194" w:rsidRPr="00977194" w:rsidRDefault="00977194" w:rsidP="009D764C">
            <w:pPr>
              <w:pStyle w:val="3"/>
              <w:rPr>
                <w:sz w:val="22"/>
                <w:szCs w:val="22"/>
              </w:rPr>
            </w:pPr>
            <w:r w:rsidRPr="00977194">
              <w:rPr>
                <w:sz w:val="22"/>
                <w:szCs w:val="22"/>
              </w:rPr>
              <w:t>256</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125</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 xml:space="preserve">Уровень шума, </w:t>
            </w:r>
            <w:proofErr w:type="spellStart"/>
            <w:r w:rsidRPr="00977194">
              <w:rPr>
                <w:sz w:val="22"/>
                <w:szCs w:val="22"/>
              </w:rPr>
              <w:t>Дб</w:t>
            </w:r>
            <w:proofErr w:type="spellEnd"/>
          </w:p>
        </w:tc>
        <w:tc>
          <w:tcPr>
            <w:tcW w:w="1600" w:type="dxa"/>
            <w:vAlign w:val="center"/>
          </w:tcPr>
          <w:p w:rsidR="00977194" w:rsidRPr="00977194" w:rsidRDefault="00977194" w:rsidP="009D764C">
            <w:pPr>
              <w:pStyle w:val="3"/>
              <w:jc w:val="center"/>
              <w:rPr>
                <w:sz w:val="22"/>
                <w:szCs w:val="22"/>
              </w:rPr>
            </w:pPr>
            <w:r w:rsidRPr="00977194">
              <w:rPr>
                <w:sz w:val="22"/>
                <w:szCs w:val="22"/>
              </w:rPr>
              <w:t>менее 15</w:t>
            </w:r>
          </w:p>
        </w:tc>
        <w:tc>
          <w:tcPr>
            <w:tcW w:w="1579" w:type="dxa"/>
            <w:vAlign w:val="center"/>
          </w:tcPr>
          <w:p w:rsidR="00977194" w:rsidRPr="00977194" w:rsidRDefault="00977194" w:rsidP="009D764C">
            <w:pPr>
              <w:pStyle w:val="3"/>
              <w:rPr>
                <w:sz w:val="22"/>
                <w:szCs w:val="22"/>
              </w:rPr>
            </w:pPr>
            <w:r w:rsidRPr="00977194">
              <w:rPr>
                <w:sz w:val="22"/>
                <w:szCs w:val="22"/>
              </w:rPr>
              <w:t>14</w:t>
            </w:r>
          </w:p>
        </w:tc>
        <w:tc>
          <w:tcPr>
            <w:tcW w:w="1579" w:type="dxa"/>
            <w:vAlign w:val="center"/>
          </w:tcPr>
          <w:p w:rsidR="00977194" w:rsidRPr="00977194" w:rsidRDefault="00977194" w:rsidP="009D764C">
            <w:pPr>
              <w:pStyle w:val="3"/>
              <w:rPr>
                <w:sz w:val="22"/>
                <w:szCs w:val="22"/>
              </w:rPr>
            </w:pPr>
            <w:r w:rsidRPr="00977194">
              <w:rPr>
                <w:sz w:val="22"/>
                <w:szCs w:val="22"/>
              </w:rPr>
              <w:t>10</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15</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lastRenderedPageBreak/>
              <w:t>Диагональ, дюйм</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17</w:t>
            </w:r>
          </w:p>
        </w:tc>
        <w:tc>
          <w:tcPr>
            <w:tcW w:w="1579" w:type="dxa"/>
            <w:vAlign w:val="center"/>
          </w:tcPr>
          <w:p w:rsidR="00977194" w:rsidRPr="00977194" w:rsidRDefault="00977194" w:rsidP="009D764C">
            <w:pPr>
              <w:pStyle w:val="3"/>
              <w:rPr>
                <w:sz w:val="22"/>
                <w:szCs w:val="22"/>
              </w:rPr>
            </w:pPr>
            <w:r w:rsidRPr="00977194">
              <w:rPr>
                <w:sz w:val="22"/>
                <w:szCs w:val="22"/>
              </w:rPr>
              <w:t>17</w:t>
            </w:r>
          </w:p>
        </w:tc>
        <w:tc>
          <w:tcPr>
            <w:tcW w:w="1579" w:type="dxa"/>
            <w:vAlign w:val="center"/>
          </w:tcPr>
          <w:p w:rsidR="00977194" w:rsidRPr="00977194" w:rsidRDefault="00977194" w:rsidP="009D764C">
            <w:pPr>
              <w:pStyle w:val="3"/>
              <w:rPr>
                <w:sz w:val="22"/>
                <w:szCs w:val="22"/>
              </w:rPr>
            </w:pPr>
            <w:r w:rsidRPr="00977194">
              <w:rPr>
                <w:sz w:val="22"/>
                <w:szCs w:val="22"/>
              </w:rPr>
              <w:t>19</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15</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Минимальная продолжительность сканирования, сек.</w:t>
            </w:r>
          </w:p>
        </w:tc>
        <w:tc>
          <w:tcPr>
            <w:tcW w:w="1600" w:type="dxa"/>
            <w:vAlign w:val="center"/>
          </w:tcPr>
          <w:p w:rsidR="00977194" w:rsidRPr="00977194" w:rsidRDefault="00977194" w:rsidP="009D764C">
            <w:pPr>
              <w:pStyle w:val="3"/>
              <w:jc w:val="center"/>
              <w:rPr>
                <w:sz w:val="22"/>
                <w:szCs w:val="22"/>
              </w:rPr>
            </w:pPr>
            <w:r w:rsidRPr="00977194">
              <w:rPr>
                <w:sz w:val="22"/>
                <w:szCs w:val="22"/>
              </w:rPr>
              <w:t>не более 0,5</w:t>
            </w:r>
          </w:p>
        </w:tc>
        <w:tc>
          <w:tcPr>
            <w:tcW w:w="1579" w:type="dxa"/>
            <w:vAlign w:val="center"/>
          </w:tcPr>
          <w:p w:rsidR="00977194" w:rsidRPr="00977194" w:rsidRDefault="00977194" w:rsidP="009D764C">
            <w:pPr>
              <w:pStyle w:val="3"/>
              <w:rPr>
                <w:sz w:val="22"/>
                <w:szCs w:val="22"/>
              </w:rPr>
            </w:pPr>
            <w:r w:rsidRPr="00977194">
              <w:rPr>
                <w:sz w:val="22"/>
                <w:szCs w:val="22"/>
              </w:rPr>
              <w:t>0,5</w:t>
            </w:r>
          </w:p>
        </w:tc>
        <w:tc>
          <w:tcPr>
            <w:tcW w:w="1579" w:type="dxa"/>
            <w:vAlign w:val="center"/>
          </w:tcPr>
          <w:p w:rsidR="00977194" w:rsidRPr="00977194" w:rsidRDefault="00977194" w:rsidP="009D764C">
            <w:pPr>
              <w:pStyle w:val="3"/>
              <w:rPr>
                <w:sz w:val="22"/>
                <w:szCs w:val="22"/>
              </w:rPr>
            </w:pPr>
            <w:r w:rsidRPr="00977194">
              <w:rPr>
                <w:sz w:val="22"/>
                <w:szCs w:val="22"/>
              </w:rPr>
              <w:t>0,4</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0,6</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Максимальный угол обзора монитора, град.</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170</w:t>
            </w:r>
          </w:p>
        </w:tc>
        <w:tc>
          <w:tcPr>
            <w:tcW w:w="1579" w:type="dxa"/>
            <w:vAlign w:val="center"/>
          </w:tcPr>
          <w:p w:rsidR="00977194" w:rsidRPr="00977194" w:rsidRDefault="00977194" w:rsidP="009D764C">
            <w:pPr>
              <w:pStyle w:val="3"/>
              <w:rPr>
                <w:sz w:val="22"/>
                <w:szCs w:val="22"/>
              </w:rPr>
            </w:pPr>
            <w:r w:rsidRPr="00977194">
              <w:rPr>
                <w:sz w:val="22"/>
                <w:szCs w:val="22"/>
              </w:rPr>
              <w:t>170</w:t>
            </w:r>
          </w:p>
        </w:tc>
        <w:tc>
          <w:tcPr>
            <w:tcW w:w="1579" w:type="dxa"/>
            <w:vAlign w:val="center"/>
          </w:tcPr>
          <w:p w:rsidR="00977194" w:rsidRPr="00977194" w:rsidRDefault="00977194" w:rsidP="009D764C">
            <w:pPr>
              <w:pStyle w:val="3"/>
              <w:rPr>
                <w:sz w:val="22"/>
                <w:szCs w:val="22"/>
              </w:rPr>
            </w:pPr>
            <w:r w:rsidRPr="00977194">
              <w:rPr>
                <w:sz w:val="22"/>
                <w:szCs w:val="22"/>
              </w:rPr>
              <w:t>180</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160</w:t>
            </w:r>
          </w:p>
        </w:tc>
      </w:tr>
      <w:tr w:rsidR="00977194" w:rsidRPr="00977194" w:rsidTr="009D764C">
        <w:tc>
          <w:tcPr>
            <w:tcW w:w="3207" w:type="dxa"/>
            <w:vAlign w:val="center"/>
          </w:tcPr>
          <w:p w:rsidR="00977194" w:rsidRPr="00977194" w:rsidRDefault="00977194" w:rsidP="009D764C">
            <w:pPr>
              <w:pStyle w:val="3"/>
              <w:rPr>
                <w:sz w:val="22"/>
                <w:szCs w:val="22"/>
              </w:rPr>
            </w:pPr>
            <w:r w:rsidRPr="00977194">
              <w:rPr>
                <w:sz w:val="22"/>
                <w:szCs w:val="22"/>
              </w:rPr>
              <w:t>Мощность по холоду, кВт</w:t>
            </w:r>
          </w:p>
        </w:tc>
        <w:tc>
          <w:tcPr>
            <w:tcW w:w="1600" w:type="dxa"/>
            <w:vAlign w:val="center"/>
          </w:tcPr>
          <w:p w:rsidR="00977194" w:rsidRPr="00977194" w:rsidRDefault="00977194" w:rsidP="009D764C">
            <w:pPr>
              <w:pStyle w:val="3"/>
              <w:jc w:val="center"/>
              <w:rPr>
                <w:sz w:val="22"/>
                <w:szCs w:val="22"/>
              </w:rPr>
            </w:pPr>
            <w:r w:rsidRPr="00977194">
              <w:rPr>
                <w:sz w:val="22"/>
                <w:szCs w:val="22"/>
              </w:rPr>
              <w:t>не менее 2,5</w:t>
            </w:r>
          </w:p>
          <w:p w:rsidR="00977194" w:rsidRPr="00977194" w:rsidRDefault="00977194" w:rsidP="009D764C">
            <w:pPr>
              <w:pStyle w:val="3"/>
              <w:jc w:val="center"/>
              <w:rPr>
                <w:sz w:val="22"/>
                <w:szCs w:val="22"/>
              </w:rPr>
            </w:pPr>
            <w:r w:rsidRPr="00977194">
              <w:rPr>
                <w:sz w:val="22"/>
                <w:szCs w:val="22"/>
              </w:rPr>
              <w:t>не более 3,5</w:t>
            </w:r>
          </w:p>
        </w:tc>
        <w:tc>
          <w:tcPr>
            <w:tcW w:w="1579" w:type="dxa"/>
            <w:vAlign w:val="center"/>
          </w:tcPr>
          <w:p w:rsidR="00977194" w:rsidRPr="00977194" w:rsidRDefault="00977194" w:rsidP="009D764C">
            <w:pPr>
              <w:pStyle w:val="3"/>
              <w:rPr>
                <w:sz w:val="22"/>
                <w:szCs w:val="22"/>
              </w:rPr>
            </w:pPr>
            <w:r w:rsidRPr="00977194">
              <w:rPr>
                <w:sz w:val="22"/>
                <w:szCs w:val="22"/>
              </w:rPr>
              <w:t>2,5</w:t>
            </w:r>
          </w:p>
        </w:tc>
        <w:tc>
          <w:tcPr>
            <w:tcW w:w="1579" w:type="dxa"/>
            <w:vAlign w:val="center"/>
          </w:tcPr>
          <w:p w:rsidR="00977194" w:rsidRPr="00977194" w:rsidRDefault="00977194" w:rsidP="009D764C">
            <w:pPr>
              <w:pStyle w:val="3"/>
              <w:rPr>
                <w:sz w:val="22"/>
                <w:szCs w:val="22"/>
              </w:rPr>
            </w:pPr>
            <w:r w:rsidRPr="00977194">
              <w:rPr>
                <w:sz w:val="22"/>
                <w:szCs w:val="22"/>
              </w:rPr>
              <w:t>2,7</w:t>
            </w:r>
          </w:p>
        </w:tc>
        <w:tc>
          <w:tcPr>
            <w:tcW w:w="1958" w:type="dxa"/>
            <w:shd w:val="clear" w:color="auto" w:fill="D9D9D9"/>
            <w:vAlign w:val="center"/>
          </w:tcPr>
          <w:p w:rsidR="00977194" w:rsidRPr="00977194" w:rsidRDefault="00977194" w:rsidP="009D764C">
            <w:pPr>
              <w:pStyle w:val="3"/>
              <w:rPr>
                <w:sz w:val="22"/>
                <w:szCs w:val="22"/>
              </w:rPr>
            </w:pPr>
            <w:r w:rsidRPr="00977194">
              <w:rPr>
                <w:sz w:val="22"/>
                <w:szCs w:val="22"/>
              </w:rPr>
              <w:t>2,3</w:t>
            </w:r>
          </w:p>
        </w:tc>
      </w:tr>
    </w:tbl>
    <w:p w:rsidR="00977194" w:rsidRPr="00977194" w:rsidRDefault="00977194" w:rsidP="00977194">
      <w:pPr>
        <w:pStyle w:val="3"/>
        <w:ind w:firstLine="709"/>
        <w:rPr>
          <w:sz w:val="22"/>
          <w:szCs w:val="22"/>
        </w:rPr>
      </w:pPr>
    </w:p>
    <w:p w:rsidR="00977194" w:rsidRPr="00977194" w:rsidRDefault="00977194" w:rsidP="00977194">
      <w:pPr>
        <w:pStyle w:val="3"/>
        <w:ind w:firstLine="709"/>
        <w:rPr>
          <w:sz w:val="22"/>
          <w:szCs w:val="22"/>
        </w:rPr>
      </w:pPr>
      <w:r w:rsidRPr="00977194">
        <w:rPr>
          <w:sz w:val="22"/>
          <w:szCs w:val="22"/>
        </w:rPr>
        <w:t>Если в описании объекта закупки установлен диапазонный показатель (в г</w:t>
      </w:r>
      <w:r w:rsidR="00F37999">
        <w:rPr>
          <w:sz w:val="22"/>
          <w:szCs w:val="22"/>
        </w:rPr>
        <w:t>рафе «Техническая характеристики</w:t>
      </w:r>
      <w:r w:rsidRPr="00977194">
        <w:rPr>
          <w:sz w:val="22"/>
          <w:szCs w:val="22"/>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701"/>
        <w:gridCol w:w="1843"/>
        <w:gridCol w:w="1843"/>
        <w:gridCol w:w="2126"/>
      </w:tblGrid>
      <w:tr w:rsidR="00977194" w:rsidRPr="00977194" w:rsidTr="009D764C">
        <w:tc>
          <w:tcPr>
            <w:tcW w:w="2410" w:type="dxa"/>
            <w:vAlign w:val="center"/>
          </w:tcPr>
          <w:p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843" w:type="dxa"/>
            <w:vAlign w:val="center"/>
          </w:tcPr>
          <w:p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843" w:type="dxa"/>
            <w:shd w:val="clear" w:color="auto" w:fill="D9D9D9"/>
            <w:vAlign w:val="center"/>
          </w:tcPr>
          <w:p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c>
          <w:tcPr>
            <w:tcW w:w="2126" w:type="dxa"/>
            <w:shd w:val="clear" w:color="auto" w:fill="D9D9D9"/>
            <w:vAlign w:val="center"/>
          </w:tcPr>
          <w:p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rsidTr="009D764C">
        <w:tc>
          <w:tcPr>
            <w:tcW w:w="2410" w:type="dxa"/>
            <w:vAlign w:val="center"/>
          </w:tcPr>
          <w:p w:rsidR="00977194" w:rsidRPr="00977194" w:rsidRDefault="00977194" w:rsidP="009D764C">
            <w:pPr>
              <w:pStyle w:val="3"/>
              <w:jc w:val="left"/>
              <w:rPr>
                <w:sz w:val="22"/>
                <w:szCs w:val="22"/>
              </w:rPr>
            </w:pPr>
            <w:r w:rsidRPr="00977194">
              <w:rPr>
                <w:sz w:val="22"/>
                <w:szCs w:val="22"/>
              </w:rPr>
              <w:t>Диапазон радиочастот, МГц</w:t>
            </w:r>
          </w:p>
        </w:tc>
        <w:tc>
          <w:tcPr>
            <w:tcW w:w="1701" w:type="dxa"/>
            <w:vAlign w:val="center"/>
          </w:tcPr>
          <w:p w:rsidR="00977194" w:rsidRPr="00977194" w:rsidRDefault="00977194" w:rsidP="009D764C">
            <w:pPr>
              <w:pStyle w:val="3"/>
              <w:jc w:val="center"/>
              <w:rPr>
                <w:sz w:val="22"/>
                <w:szCs w:val="22"/>
              </w:rPr>
            </w:pPr>
            <w:r w:rsidRPr="00977194">
              <w:rPr>
                <w:sz w:val="22"/>
                <w:szCs w:val="22"/>
              </w:rPr>
              <w:t>0,3-3</w:t>
            </w:r>
          </w:p>
        </w:tc>
        <w:tc>
          <w:tcPr>
            <w:tcW w:w="1843" w:type="dxa"/>
            <w:vAlign w:val="center"/>
          </w:tcPr>
          <w:p w:rsidR="00977194" w:rsidRPr="00977194" w:rsidRDefault="00977194" w:rsidP="009D764C">
            <w:pPr>
              <w:pStyle w:val="3"/>
              <w:jc w:val="center"/>
              <w:rPr>
                <w:sz w:val="22"/>
                <w:szCs w:val="22"/>
              </w:rPr>
            </w:pPr>
            <w:r w:rsidRPr="00977194">
              <w:rPr>
                <w:sz w:val="22"/>
                <w:szCs w:val="22"/>
              </w:rPr>
              <w:t>0,3-3</w:t>
            </w:r>
          </w:p>
        </w:tc>
        <w:tc>
          <w:tcPr>
            <w:tcW w:w="1843" w:type="dxa"/>
            <w:shd w:val="clear" w:color="auto" w:fill="D9D9D9"/>
            <w:vAlign w:val="center"/>
          </w:tcPr>
          <w:p w:rsidR="00977194" w:rsidRPr="00977194" w:rsidRDefault="00977194" w:rsidP="009D764C">
            <w:pPr>
              <w:pStyle w:val="3"/>
              <w:jc w:val="center"/>
              <w:rPr>
                <w:sz w:val="22"/>
                <w:szCs w:val="22"/>
              </w:rPr>
            </w:pPr>
            <w:r w:rsidRPr="00977194">
              <w:rPr>
                <w:sz w:val="22"/>
                <w:szCs w:val="22"/>
              </w:rPr>
              <w:t>0,2-2</w:t>
            </w:r>
          </w:p>
        </w:tc>
        <w:tc>
          <w:tcPr>
            <w:tcW w:w="2126" w:type="dxa"/>
            <w:shd w:val="clear" w:color="auto" w:fill="D9D9D9"/>
            <w:vAlign w:val="center"/>
          </w:tcPr>
          <w:p w:rsidR="00977194" w:rsidRPr="00977194" w:rsidRDefault="00977194" w:rsidP="009D764C">
            <w:pPr>
              <w:pStyle w:val="3"/>
              <w:jc w:val="center"/>
              <w:rPr>
                <w:sz w:val="22"/>
                <w:szCs w:val="22"/>
              </w:rPr>
            </w:pPr>
            <w:r w:rsidRPr="00977194">
              <w:rPr>
                <w:sz w:val="22"/>
                <w:szCs w:val="22"/>
              </w:rPr>
              <w:t>0,2-4</w:t>
            </w:r>
          </w:p>
        </w:tc>
      </w:tr>
    </w:tbl>
    <w:p w:rsidR="00977194" w:rsidRPr="00977194" w:rsidRDefault="00977194" w:rsidP="00977194">
      <w:pPr>
        <w:pStyle w:val="3"/>
        <w:ind w:firstLine="709"/>
        <w:rPr>
          <w:sz w:val="22"/>
          <w:szCs w:val="22"/>
        </w:rPr>
      </w:pPr>
    </w:p>
    <w:p w:rsidR="00977194" w:rsidRPr="00977194" w:rsidRDefault="00977194" w:rsidP="00977194">
      <w:pPr>
        <w:pStyle w:val="3"/>
        <w:ind w:firstLine="709"/>
        <w:rPr>
          <w:sz w:val="22"/>
          <w:szCs w:val="22"/>
        </w:rPr>
      </w:pPr>
      <w:r w:rsidRPr="00977194">
        <w:rPr>
          <w:sz w:val="22"/>
          <w:szCs w:val="22"/>
        </w:rPr>
        <w:t>Если в описании объ</w:t>
      </w:r>
      <w:r w:rsidR="00F37999">
        <w:rPr>
          <w:sz w:val="22"/>
          <w:szCs w:val="22"/>
        </w:rPr>
        <w:t>екта закупки в графе «Технические</w:t>
      </w:r>
      <w:r w:rsidRPr="00977194">
        <w:rPr>
          <w:sz w:val="22"/>
          <w:szCs w:val="22"/>
        </w:rPr>
        <w:t xml:space="preserve"> характеристик</w:t>
      </w:r>
      <w:r w:rsidR="00F37999">
        <w:rPr>
          <w:sz w:val="22"/>
          <w:szCs w:val="22"/>
        </w:rPr>
        <w:t>и</w:t>
      </w:r>
      <w:r w:rsidRPr="00977194">
        <w:rPr>
          <w:sz w:val="22"/>
          <w:szCs w:val="22"/>
        </w:rPr>
        <w:t>» устанавливается диапазонный показатель (содержится слово «диапазон»), значение которого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rsidR="00977194" w:rsidRPr="00977194" w:rsidRDefault="00977194" w:rsidP="00977194">
      <w:pPr>
        <w:pStyle w:val="3"/>
        <w:ind w:firstLine="709"/>
        <w:rPr>
          <w:sz w:val="22"/>
          <w:szCs w:val="22"/>
        </w:rPr>
      </w:pPr>
      <w:r w:rsidRPr="00977194">
        <w:rPr>
          <w:sz w:val="22"/>
          <w:szCs w:val="22"/>
        </w:rPr>
        <w:t>Если в описании объекта закупки в графе «Техническая характеристика товара (материалов)»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rsidR="00977194" w:rsidRPr="00977194" w:rsidRDefault="00977194" w:rsidP="00977194">
      <w:pPr>
        <w:pStyle w:val="3"/>
        <w:ind w:firstLine="709"/>
        <w:rPr>
          <w:sz w:val="22"/>
          <w:szCs w:val="22"/>
        </w:rPr>
      </w:pPr>
      <w:r w:rsidRPr="00977194">
        <w:rPr>
          <w:sz w:val="22"/>
          <w:szCs w:val="22"/>
        </w:rPr>
        <w:t>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w:t>
      </w:r>
      <w:proofErr w:type="spellStart"/>
      <w:r w:rsidRPr="00977194">
        <w:rPr>
          <w:sz w:val="22"/>
          <w:szCs w:val="22"/>
        </w:rPr>
        <w:t>напр</w:t>
      </w:r>
      <w:proofErr w:type="spellEnd"/>
      <w:r w:rsidRPr="00977194">
        <w:rPr>
          <w:sz w:val="22"/>
          <w:szCs w:val="22"/>
        </w:rPr>
        <w:t xml:space="preserve">, напряжение, В – 220/380). </w:t>
      </w:r>
    </w:p>
    <w:p w:rsidR="00977194" w:rsidRPr="00977194" w:rsidRDefault="00977194" w:rsidP="00977194">
      <w:pPr>
        <w:pStyle w:val="3"/>
        <w:ind w:firstLine="709"/>
        <w:rPr>
          <w:sz w:val="22"/>
          <w:szCs w:val="22"/>
        </w:rPr>
      </w:pPr>
      <w:r w:rsidRPr="00977194">
        <w:rPr>
          <w:sz w:val="22"/>
          <w:szCs w:val="22"/>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rsidR="00977194" w:rsidRPr="00977194" w:rsidRDefault="00977194" w:rsidP="00977194">
      <w:pPr>
        <w:pStyle w:val="3"/>
        <w:ind w:firstLine="709"/>
        <w:rPr>
          <w:sz w:val="22"/>
          <w:szCs w:val="22"/>
        </w:rPr>
      </w:pPr>
      <w:r w:rsidRPr="00977194">
        <w:rPr>
          <w:sz w:val="22"/>
          <w:szCs w:val="22"/>
        </w:rPr>
        <w:t xml:space="preserve">Если в графе «Значение» содержатся знаки ±, +/ устанавливающие рядом со значением показателя максимальные величины допусков, то такие знаки означают допустимые отклонения и не удаляются, а оставляются в данной графе без изменения. </w:t>
      </w:r>
    </w:p>
    <w:p w:rsidR="00977194" w:rsidRPr="00977194" w:rsidRDefault="00977194" w:rsidP="00977194">
      <w:pPr>
        <w:pStyle w:val="3"/>
        <w:tabs>
          <w:tab w:val="left" w:pos="0"/>
        </w:tabs>
        <w:ind w:firstLine="709"/>
        <w:rPr>
          <w:sz w:val="22"/>
          <w:szCs w:val="22"/>
        </w:rPr>
      </w:pPr>
      <w:r w:rsidRPr="00977194">
        <w:rPr>
          <w:sz w:val="22"/>
          <w:szCs w:val="22"/>
        </w:rPr>
        <w:t>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w:t>
      </w:r>
      <w:r w:rsidR="003622F9">
        <w:rPr>
          <w:sz w:val="22"/>
          <w:szCs w:val="22"/>
        </w:rPr>
        <w:t xml:space="preserve"> </w:t>
      </w:r>
      <w:r w:rsidRPr="00977194">
        <w:rPr>
          <w:sz w:val="22"/>
          <w:szCs w:val="22"/>
        </w:rPr>
        <w:t>Техническое задание.</w:t>
      </w:r>
    </w:p>
    <w:p w:rsidR="00977194" w:rsidRPr="00977194" w:rsidRDefault="00977194" w:rsidP="00977194">
      <w:pPr>
        <w:pStyle w:val="3"/>
        <w:tabs>
          <w:tab w:val="left" w:pos="0"/>
        </w:tabs>
        <w:ind w:firstLine="709"/>
        <w:jc w:val="left"/>
        <w:rPr>
          <w:sz w:val="22"/>
          <w:szCs w:val="22"/>
        </w:rPr>
      </w:pPr>
      <w:r w:rsidRPr="00977194">
        <w:rPr>
          <w:sz w:val="22"/>
          <w:szCs w:val="22"/>
        </w:rPr>
        <w:t>ВНИМАНИЕ участникам закупки!</w:t>
      </w:r>
    </w:p>
    <w:p w:rsidR="00977194" w:rsidRPr="00977194" w:rsidRDefault="00977194" w:rsidP="00977194">
      <w:pPr>
        <w:widowControl w:val="0"/>
        <w:autoSpaceDE w:val="0"/>
        <w:autoSpaceDN w:val="0"/>
        <w:adjustRightInd w:val="0"/>
        <w:ind w:firstLine="709"/>
        <w:jc w:val="both"/>
        <w:rPr>
          <w:rFonts w:ascii="Times New Roman" w:hAnsi="Times New Roman" w:cs="Times New Roman"/>
        </w:rPr>
      </w:pPr>
      <w:r w:rsidRPr="00977194">
        <w:rPr>
          <w:rFonts w:ascii="Times New Roman" w:hAnsi="Times New Roman" w:cs="Times New Roman"/>
        </w:rPr>
        <w:t>При заполнении сведений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наименовании страны происхождения товара, рекомендовано такие сведения указывать в связке с наименованием категории признака (из вышеперечисленных), индивидуализирующего товар. Например: страна происхождения товара – Российская Федерация, товарный знак «</w:t>
      </w:r>
      <w:proofErr w:type="spellStart"/>
      <w:r w:rsidRPr="00977194">
        <w:rPr>
          <w:rFonts w:ascii="Times New Roman" w:hAnsi="Times New Roman" w:cs="Times New Roman"/>
        </w:rPr>
        <w:t>Makroflex</w:t>
      </w:r>
      <w:proofErr w:type="spellEnd"/>
      <w:r w:rsidRPr="00977194">
        <w:rPr>
          <w:rFonts w:ascii="Times New Roman" w:hAnsi="Times New Roman" w:cs="Times New Roman"/>
        </w:rPr>
        <w:t>» и т.д.</w:t>
      </w:r>
    </w:p>
    <w:p w:rsidR="00977194" w:rsidRPr="00977194" w:rsidRDefault="00977194">
      <w:pPr>
        <w:rPr>
          <w:rFonts w:ascii="Times New Roman" w:hAnsi="Times New Roman" w:cs="Times New Roman"/>
        </w:rPr>
      </w:pPr>
    </w:p>
    <w:sectPr w:rsidR="00977194" w:rsidRPr="00977194" w:rsidSect="00F379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94"/>
    <w:rsid w:val="00002B83"/>
    <w:rsid w:val="00230179"/>
    <w:rsid w:val="00262813"/>
    <w:rsid w:val="0029429D"/>
    <w:rsid w:val="002F60F3"/>
    <w:rsid w:val="003622F9"/>
    <w:rsid w:val="00387369"/>
    <w:rsid w:val="003D4866"/>
    <w:rsid w:val="003E4E39"/>
    <w:rsid w:val="0041155E"/>
    <w:rsid w:val="00431DFE"/>
    <w:rsid w:val="00503619"/>
    <w:rsid w:val="00537005"/>
    <w:rsid w:val="005B4669"/>
    <w:rsid w:val="005D0DF2"/>
    <w:rsid w:val="00696B4F"/>
    <w:rsid w:val="00802E53"/>
    <w:rsid w:val="008440DA"/>
    <w:rsid w:val="00977194"/>
    <w:rsid w:val="00A25D70"/>
    <w:rsid w:val="00CE2938"/>
    <w:rsid w:val="00D40019"/>
    <w:rsid w:val="00F21825"/>
    <w:rsid w:val="00F37999"/>
    <w:rsid w:val="00F83A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DB49"/>
  <w15:docId w15:val="{8C958090-745C-4039-8857-B866E1FD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F2"/>
  </w:style>
  <w:style w:type="paragraph" w:styleId="1">
    <w:name w:val="heading 1"/>
    <w:basedOn w:val="a"/>
    <w:next w:val="a"/>
    <w:link w:val="10"/>
    <w:autoRedefine/>
    <w:qFormat/>
    <w:rsid w:val="003E4E39"/>
    <w:pPr>
      <w:spacing w:after="0" w:line="360" w:lineRule="auto"/>
      <w:ind w:firstLine="709"/>
      <w:jc w:val="both"/>
      <w:outlineLvl w:val="0"/>
    </w:pPr>
    <w:rPr>
      <w:rFonts w:ascii="Times New Roman" w:eastAsia="Calibri" w:hAnsi="Times New Roman"/>
      <w:b/>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39"/>
    <w:rPr>
      <w:rFonts w:ascii="Times New Roman" w:eastAsia="Calibri" w:hAnsi="Times New Roman"/>
      <w:b/>
      <w:spacing w:val="20"/>
      <w:sz w:val="24"/>
      <w:szCs w:val="24"/>
    </w:rPr>
  </w:style>
  <w:style w:type="paragraph" w:customStyle="1" w:styleId="3">
    <w:name w:val="Стиль3 Знак"/>
    <w:basedOn w:val="2"/>
    <w:link w:val="31"/>
    <w:rsid w:val="00977194"/>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rPr>
  </w:style>
  <w:style w:type="character" w:customStyle="1" w:styleId="31">
    <w:name w:val="Стиль3 Знак Знак1"/>
    <w:link w:val="3"/>
    <w:rsid w:val="00977194"/>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977194"/>
    <w:pPr>
      <w:spacing w:after="120" w:line="480" w:lineRule="auto"/>
      <w:ind w:left="283"/>
    </w:pPr>
  </w:style>
  <w:style w:type="character" w:customStyle="1" w:styleId="20">
    <w:name w:val="Основной текст с отступом 2 Знак"/>
    <w:basedOn w:val="a0"/>
    <w:link w:val="2"/>
    <w:uiPriority w:val="99"/>
    <w:semiHidden/>
    <w:rsid w:val="00977194"/>
  </w:style>
  <w:style w:type="paragraph" w:styleId="a3">
    <w:name w:val="Balloon Text"/>
    <w:basedOn w:val="a"/>
    <w:link w:val="a4"/>
    <w:uiPriority w:val="99"/>
    <w:semiHidden/>
    <w:unhideWhenUsed/>
    <w:rsid w:val="00844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Лада Владимировна Журавлева</cp:lastModifiedBy>
  <cp:revision>13</cp:revision>
  <cp:lastPrinted>2023-02-07T11:39:00Z</cp:lastPrinted>
  <dcterms:created xsi:type="dcterms:W3CDTF">2023-09-04T05:41:00Z</dcterms:created>
  <dcterms:modified xsi:type="dcterms:W3CDTF">2025-02-11T06:30:00Z</dcterms:modified>
</cp:coreProperties>
</file>