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AB4636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AB4636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202621">
        <w:rPr>
          <w:b/>
          <w:sz w:val="24"/>
          <w:szCs w:val="24"/>
        </w:rPr>
        <w:t>за</w:t>
      </w:r>
      <w:r w:rsidR="00910EE7">
        <w:rPr>
          <w:b/>
          <w:sz w:val="24"/>
          <w:szCs w:val="24"/>
        </w:rPr>
        <w:t>творов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202621">
        <w:rPr>
          <w:b/>
          <w:sz w:val="24"/>
          <w:szCs w:val="24"/>
        </w:rPr>
        <w:t>з</w:t>
      </w:r>
      <w:r w:rsidR="00910EE7">
        <w:rPr>
          <w:b/>
          <w:sz w:val="24"/>
          <w:szCs w:val="24"/>
        </w:rPr>
        <w:t>атворов</w:t>
      </w:r>
      <w:r w:rsidR="00202621">
        <w:rPr>
          <w:b/>
          <w:sz w:val="24"/>
          <w:szCs w:val="24"/>
        </w:rPr>
        <w:t xml:space="preserve">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414E81" w:rsidRPr="00414E8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AB4636">
        <w:rPr>
          <w:color w:val="000000"/>
          <w:sz w:val="24"/>
          <w:szCs w:val="24"/>
        </w:rPr>
        <w:t xml:space="preserve"> составляет ___________ </w:t>
      </w:r>
      <w:r w:rsidR="00824F7C" w:rsidRPr="00257837">
        <w:rPr>
          <w:color w:val="000000"/>
          <w:sz w:val="24"/>
          <w:szCs w:val="24"/>
        </w:rPr>
        <w:t>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D31ABD">
        <w:rPr>
          <w:sz w:val="24"/>
          <w:szCs w:val="24"/>
        </w:rPr>
        <w:t>30</w:t>
      </w:r>
      <w:r w:rsidR="00202621">
        <w:rPr>
          <w:sz w:val="24"/>
          <w:szCs w:val="24"/>
        </w:rPr>
        <w:t xml:space="preserve"> </w:t>
      </w:r>
      <w:r w:rsidR="00912673" w:rsidRPr="00990995">
        <w:rPr>
          <w:sz w:val="24"/>
          <w:szCs w:val="24"/>
        </w:rPr>
        <w:t>(</w:t>
      </w:r>
      <w:r w:rsidR="00D31ABD">
        <w:rPr>
          <w:sz w:val="24"/>
          <w:szCs w:val="24"/>
        </w:rPr>
        <w:t>тридцати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910EE7">
        <w:rPr>
          <w:b/>
          <w:sz w:val="24"/>
          <w:szCs w:val="24"/>
        </w:rPr>
        <w:t>30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202621">
        <w:t>Мясокомбинатский проезд</w:t>
      </w:r>
      <w:r w:rsidR="0026796F" w:rsidRPr="00990995">
        <w:t xml:space="preserve"> 1</w:t>
      </w:r>
      <w:r w:rsidR="00202621">
        <w:t>2</w:t>
      </w:r>
      <w:r w:rsidR="00BA6249" w:rsidRPr="00990995">
        <w:t>.</w:t>
      </w:r>
      <w:r w:rsidR="00202621">
        <w:t xml:space="preserve"> </w:t>
      </w: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AB4636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910EE7">
        <w:rPr>
          <w:color w:val="000000"/>
          <w:sz w:val="24"/>
          <w:szCs w:val="24"/>
        </w:rPr>
        <w:t>Михе</w:t>
      </w:r>
      <w:r w:rsidR="00202621">
        <w:rPr>
          <w:color w:val="000000"/>
          <w:sz w:val="24"/>
          <w:szCs w:val="24"/>
        </w:rPr>
        <w:t>ев</w:t>
      </w:r>
      <w:r w:rsidR="00E8012D" w:rsidRPr="00990995">
        <w:rPr>
          <w:color w:val="000000"/>
          <w:sz w:val="24"/>
          <w:szCs w:val="24"/>
        </w:rPr>
        <w:t xml:space="preserve"> </w:t>
      </w:r>
      <w:r w:rsidR="00910EE7">
        <w:rPr>
          <w:color w:val="000000"/>
          <w:sz w:val="24"/>
          <w:szCs w:val="24"/>
        </w:rPr>
        <w:t>Андре</w:t>
      </w:r>
      <w:r w:rsidR="00202621">
        <w:rPr>
          <w:color w:val="000000"/>
          <w:sz w:val="24"/>
          <w:szCs w:val="24"/>
        </w:rPr>
        <w:t xml:space="preserve">й </w:t>
      </w:r>
      <w:r w:rsidR="00910EE7">
        <w:rPr>
          <w:color w:val="000000"/>
          <w:sz w:val="24"/>
          <w:szCs w:val="24"/>
        </w:rPr>
        <w:t>Юрье</w:t>
      </w:r>
      <w:r w:rsidR="00202621">
        <w:rPr>
          <w:color w:val="000000"/>
          <w:sz w:val="24"/>
          <w:szCs w:val="24"/>
        </w:rPr>
        <w:t>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</w:t>
      </w:r>
      <w:r w:rsidR="00910EE7">
        <w:rPr>
          <w:color w:val="000000"/>
          <w:sz w:val="24"/>
          <w:szCs w:val="24"/>
        </w:rPr>
        <w:t xml:space="preserve">начальник </w:t>
      </w:r>
      <w:r w:rsidRPr="00990995">
        <w:rPr>
          <w:color w:val="000000"/>
          <w:sz w:val="24"/>
          <w:szCs w:val="24"/>
        </w:rPr>
        <w:t>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910EE7">
        <w:rPr>
          <w:color w:val="000000"/>
          <w:sz w:val="24"/>
          <w:szCs w:val="24"/>
        </w:rPr>
        <w:t>56</w:t>
      </w:r>
      <w:r w:rsidRPr="00990995">
        <w:rPr>
          <w:color w:val="000000"/>
          <w:sz w:val="24"/>
          <w:szCs w:val="24"/>
        </w:rPr>
        <w:t>-</w:t>
      </w:r>
      <w:r w:rsidR="00910EE7">
        <w:rPr>
          <w:color w:val="000000"/>
          <w:sz w:val="24"/>
          <w:szCs w:val="24"/>
        </w:rPr>
        <w:t>67</w:t>
      </w:r>
      <w:r w:rsidRPr="00990995">
        <w:rPr>
          <w:color w:val="000000"/>
          <w:sz w:val="24"/>
          <w:szCs w:val="24"/>
        </w:rPr>
        <w:t>-</w:t>
      </w:r>
      <w:r w:rsidR="00910EE7">
        <w:rPr>
          <w:color w:val="000000"/>
          <w:sz w:val="24"/>
          <w:szCs w:val="24"/>
        </w:rPr>
        <w:t>87</w:t>
      </w:r>
      <w:r w:rsidR="00202621" w:rsidRPr="00990995">
        <w:rPr>
          <w:color w:val="000000"/>
          <w:sz w:val="24"/>
          <w:szCs w:val="24"/>
        </w:rPr>
        <w:t>,</w:t>
      </w:r>
      <w:r w:rsidR="00202621" w:rsidRPr="00202621">
        <w:rPr>
          <w:sz w:val="24"/>
          <w:szCs w:val="24"/>
        </w:rPr>
        <w:t xml:space="preserve"> </w:t>
      </w:r>
      <w:r w:rsidR="00202621" w:rsidRPr="00990995">
        <w:rPr>
          <w:sz w:val="24"/>
          <w:szCs w:val="24"/>
          <w:lang w:val="en-US"/>
        </w:rPr>
        <w:t>e</w:t>
      </w:r>
      <w:r w:rsidR="00202621" w:rsidRPr="00202621">
        <w:rPr>
          <w:sz w:val="24"/>
          <w:szCs w:val="24"/>
        </w:rPr>
        <w:t>-</w:t>
      </w:r>
      <w:r w:rsidR="00202621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</w:t>
      </w:r>
      <w:r w:rsidR="00910EE7">
        <w:rPr>
          <w:sz w:val="24"/>
          <w:szCs w:val="24"/>
          <w:lang w:val="en-US"/>
        </w:rPr>
        <w:t>miheev</w:t>
      </w:r>
      <w:r w:rsidR="00202621" w:rsidRPr="00202621">
        <w:rPr>
          <w:sz w:val="24"/>
          <w:szCs w:val="24"/>
        </w:rPr>
        <w:t>@</w:t>
      </w:r>
      <w:r w:rsidR="00910EE7">
        <w:rPr>
          <w:sz w:val="24"/>
          <w:szCs w:val="24"/>
          <w:lang w:val="en-US"/>
        </w:rPr>
        <w:t>chvod</w:t>
      </w:r>
      <w:r w:rsidR="00202621" w:rsidRPr="00202621">
        <w:rPr>
          <w:sz w:val="24"/>
          <w:szCs w:val="24"/>
        </w:rPr>
        <w:t>.</w:t>
      </w:r>
      <w:r w:rsidR="00202621" w:rsidRPr="00202621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AB4636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AB4636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AB4636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B4636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AB463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AB4636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910EE7" w:rsidRPr="00910EE7">
        <w:rPr>
          <w:sz w:val="24"/>
          <w:szCs w:val="24"/>
        </w:rPr>
        <w:t>5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910EE7" w:rsidRPr="00910EE7">
        <w:rPr>
          <w:b/>
          <w:sz w:val="24"/>
          <w:szCs w:val="24"/>
        </w:rPr>
        <w:t>283</w:t>
      </w:r>
      <w:r w:rsidR="00F55E65" w:rsidRPr="008425D6">
        <w:rPr>
          <w:b/>
          <w:sz w:val="24"/>
          <w:szCs w:val="24"/>
        </w:rPr>
        <w:t xml:space="preserve"> </w:t>
      </w:r>
      <w:r w:rsidR="00910EE7" w:rsidRPr="00910EE7">
        <w:rPr>
          <w:b/>
          <w:sz w:val="24"/>
          <w:szCs w:val="24"/>
        </w:rPr>
        <w:t>5</w:t>
      </w:r>
      <w:r w:rsidR="00F55E65" w:rsidRPr="008425D6">
        <w:rPr>
          <w:b/>
          <w:sz w:val="24"/>
          <w:szCs w:val="24"/>
        </w:rPr>
        <w:t>00</w:t>
      </w:r>
      <w:r w:rsidR="00F55E65">
        <w:rPr>
          <w:sz w:val="24"/>
          <w:szCs w:val="24"/>
        </w:rPr>
        <w:t xml:space="preserve"> </w:t>
      </w:r>
      <w:r w:rsidR="00D07280" w:rsidRPr="00990995">
        <w:rPr>
          <w:b/>
          <w:color w:val="000000" w:themeColor="text1"/>
          <w:sz w:val="24"/>
          <w:szCs w:val="24"/>
          <w:u w:val="single"/>
        </w:rPr>
        <w:t>рублей</w:t>
      </w:r>
      <w:r w:rsidR="00D07280" w:rsidRPr="00990995">
        <w:rPr>
          <w:color w:val="000000" w:themeColor="text1"/>
          <w:sz w:val="24"/>
          <w:szCs w:val="24"/>
          <w:u w:val="single"/>
        </w:rPr>
        <w:t xml:space="preserve"> (</w:t>
      </w:r>
      <w:r w:rsidR="00910EE7">
        <w:rPr>
          <w:color w:val="000000" w:themeColor="text1"/>
          <w:sz w:val="24"/>
          <w:szCs w:val="24"/>
          <w:u w:val="single"/>
        </w:rPr>
        <w:t>Двести во</w:t>
      </w:r>
      <w:r w:rsidR="00C53F29">
        <w:rPr>
          <w:color w:val="000000" w:themeColor="text1"/>
          <w:sz w:val="24"/>
          <w:szCs w:val="24"/>
          <w:u w:val="single"/>
        </w:rPr>
        <w:t>семь</w:t>
      </w:r>
      <w:r w:rsidR="00D31ABD">
        <w:rPr>
          <w:color w:val="000000" w:themeColor="text1"/>
          <w:sz w:val="24"/>
          <w:szCs w:val="24"/>
          <w:u w:val="single"/>
        </w:rPr>
        <w:t xml:space="preserve">десят </w:t>
      </w:r>
      <w:r w:rsidR="00910EE7">
        <w:rPr>
          <w:color w:val="000000" w:themeColor="text1"/>
          <w:sz w:val="24"/>
          <w:szCs w:val="24"/>
          <w:u w:val="single"/>
        </w:rPr>
        <w:t xml:space="preserve">три </w:t>
      </w:r>
      <w:r w:rsidR="00083A87">
        <w:rPr>
          <w:color w:val="000000" w:themeColor="text1"/>
          <w:sz w:val="24"/>
          <w:szCs w:val="24"/>
          <w:u w:val="single"/>
        </w:rPr>
        <w:t>тысяч</w:t>
      </w:r>
      <w:r w:rsidR="00910EE7">
        <w:rPr>
          <w:color w:val="000000" w:themeColor="text1"/>
          <w:sz w:val="24"/>
          <w:szCs w:val="24"/>
          <w:u w:val="single"/>
        </w:rPr>
        <w:t>и пятьсот</w:t>
      </w:r>
      <w:r w:rsidR="00F55E65">
        <w:rPr>
          <w:color w:val="000000" w:themeColor="text1"/>
          <w:sz w:val="24"/>
          <w:szCs w:val="24"/>
          <w:u w:val="single"/>
        </w:rPr>
        <w:t xml:space="preserve"> </w:t>
      </w:r>
      <w:r w:rsidR="00D07280" w:rsidRPr="00990995">
        <w:rPr>
          <w:color w:val="000000" w:themeColor="text1"/>
          <w:sz w:val="24"/>
          <w:szCs w:val="24"/>
          <w:u w:val="single"/>
        </w:rPr>
        <w:t>рублей 00 копеек</w:t>
      </w:r>
      <w:r w:rsidR="00B02133" w:rsidRPr="00990995">
        <w:rPr>
          <w:color w:val="000000" w:themeColor="text1"/>
          <w:sz w:val="24"/>
          <w:szCs w:val="24"/>
          <w:u w:val="single"/>
        </w:rPr>
        <w:t>)</w:t>
      </w:r>
      <w:r w:rsidR="00824F7C" w:rsidRPr="00990995">
        <w:rPr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AB4636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r w:rsidR="00AB4636" w:rsidRPr="00CE74EF">
        <w:rPr>
          <w:sz w:val="24"/>
          <w:szCs w:val="24"/>
        </w:rPr>
        <w:t>почте,</w:t>
      </w:r>
      <w:r w:rsidR="00AB4636">
        <w:rPr>
          <w:sz w:val="24"/>
          <w:szCs w:val="24"/>
        </w:rPr>
        <w:t xml:space="preserve"> </w:t>
      </w:r>
      <w:r w:rsidRPr="00CE74EF">
        <w:rPr>
          <w:sz w:val="24"/>
          <w:szCs w:val="24"/>
        </w:rPr>
        <w:t>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AB4636">
        <w:rPr>
          <w:b/>
          <w:sz w:val="24"/>
          <w:szCs w:val="24"/>
        </w:rPr>
        <w:t xml:space="preserve"> 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</w:t>
      </w:r>
      <w:r w:rsidR="00AB4636">
        <w:rPr>
          <w:sz w:val="24"/>
          <w:szCs w:val="24"/>
        </w:rPr>
        <w:t xml:space="preserve"> </w:t>
      </w:r>
      <w:r w:rsidRPr="00B02133">
        <w:rPr>
          <w:sz w:val="24"/>
          <w:szCs w:val="24"/>
        </w:rPr>
        <w:t>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Тел/факс:8352-56-60-50,56-61-79 (факс), </w:t>
      </w:r>
      <w:r w:rsidR="00E37C5D">
        <w:rPr>
          <w:sz w:val="24"/>
          <w:szCs w:val="24"/>
        </w:rPr>
        <w:t>56</w:t>
      </w:r>
      <w:r w:rsidRPr="00B02133">
        <w:rPr>
          <w:sz w:val="24"/>
          <w:szCs w:val="24"/>
        </w:rPr>
        <w:t>-</w:t>
      </w:r>
      <w:r w:rsidR="00E37C5D">
        <w:rPr>
          <w:sz w:val="24"/>
          <w:szCs w:val="24"/>
        </w:rPr>
        <w:t>67</w:t>
      </w:r>
      <w:r w:rsidRPr="00B02133">
        <w:rPr>
          <w:sz w:val="24"/>
          <w:szCs w:val="24"/>
        </w:rPr>
        <w:t>-</w:t>
      </w:r>
      <w:r w:rsidR="00E37C5D">
        <w:rPr>
          <w:sz w:val="24"/>
          <w:szCs w:val="24"/>
        </w:rPr>
        <w:t>87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</w:t>
      </w:r>
      <w:r w:rsidR="00E37C5D">
        <w:rPr>
          <w:sz w:val="24"/>
          <w:szCs w:val="24"/>
          <w:lang w:val="en-US"/>
        </w:rPr>
        <w:t>miheev</w:t>
      </w:r>
      <w:r w:rsidR="00F55E65" w:rsidRPr="008425D6">
        <w:rPr>
          <w:sz w:val="24"/>
          <w:szCs w:val="24"/>
        </w:rPr>
        <w:t>@</w:t>
      </w:r>
      <w:r w:rsidR="00E37C5D">
        <w:rPr>
          <w:sz w:val="24"/>
          <w:szCs w:val="24"/>
          <w:lang w:val="en-US"/>
        </w:rPr>
        <w:t>chvod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414E81" w:rsidRDefault="00414E81" w:rsidP="00414E81">
      <w:pPr>
        <w:jc w:val="right"/>
        <w:rPr>
          <w:bCs w:val="0"/>
          <w:szCs w:val="24"/>
        </w:rPr>
      </w:pPr>
      <w:r>
        <w:lastRenderedPageBreak/>
        <w:t>Приложение № 1</w:t>
      </w:r>
    </w:p>
    <w:p w:rsidR="00414E81" w:rsidRDefault="00414E81" w:rsidP="00414E81">
      <w:pPr>
        <w:jc w:val="right"/>
      </w:pPr>
      <w:r>
        <w:t xml:space="preserve"> к Договору от ____202</w:t>
      </w:r>
      <w:r w:rsidR="00AB4636">
        <w:t>4</w:t>
      </w:r>
      <w:r>
        <w:t xml:space="preserve"> г. № 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Спецификация № 1 от _________ г.</w:t>
      </w:r>
    </w:p>
    <w:p w:rsidR="00414E81" w:rsidRDefault="00414E81" w:rsidP="00414E81">
      <w:pPr>
        <w:jc w:val="center"/>
      </w:pPr>
      <w:r>
        <w:t>к договору поставки № __ от __________ г.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между АО «Водоканал» и ___________________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84"/>
        <w:gridCol w:w="2040"/>
        <w:gridCol w:w="2187"/>
      </w:tblGrid>
      <w:tr w:rsidR="00414E81" w:rsidTr="00414E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Ед.изм.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Кол-во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Сумма</w:t>
            </w: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</w:tbl>
    <w:p w:rsidR="00414E81" w:rsidRDefault="00414E81" w:rsidP="00414E81">
      <w:pPr>
        <w:jc w:val="both"/>
      </w:pPr>
    </w:p>
    <w:p w:rsidR="00414E81" w:rsidRDefault="00414E81" w:rsidP="00414E81">
      <w:pPr>
        <w:ind w:left="708"/>
        <w:jc w:val="both"/>
      </w:pPr>
      <w:r>
        <w:t xml:space="preserve">Поставка производится в течение </w:t>
      </w:r>
      <w:r w:rsidR="00E37C5D" w:rsidRPr="00E37C5D">
        <w:t>30</w:t>
      </w:r>
      <w:bookmarkStart w:id="8" w:name="_GoBack"/>
      <w:bookmarkEnd w:id="8"/>
      <w:r>
        <w:t xml:space="preserve"> календарных дней с момента получения заявки.</w:t>
      </w:r>
    </w:p>
    <w:p w:rsidR="00414E81" w:rsidRDefault="00414E81" w:rsidP="00414E81">
      <w:pPr>
        <w:ind w:left="708"/>
        <w:jc w:val="both"/>
      </w:pPr>
      <w:r>
        <w:t xml:space="preserve">Оплата производится после поставки продукции в течение </w:t>
      </w:r>
      <w:r w:rsidR="00D31ABD">
        <w:t>30</w:t>
      </w:r>
      <w:r>
        <w:t xml:space="preserve"> календарных дней после поставки.</w:t>
      </w:r>
    </w:p>
    <w:p w:rsidR="00414E81" w:rsidRDefault="00414E81" w:rsidP="00414E81">
      <w:pPr>
        <w:ind w:firstLine="708"/>
        <w:jc w:val="both"/>
      </w:pPr>
    </w:p>
    <w:p w:rsidR="00414E81" w:rsidRDefault="00414E81" w:rsidP="00414E81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414E81" w:rsidRDefault="00414E81" w:rsidP="00414E81">
      <w:pPr>
        <w:jc w:val="both"/>
      </w:pPr>
      <w:r>
        <w:t xml:space="preserve">           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D31ABD">
        <w:t>______________</w:t>
      </w:r>
      <w:r>
        <w:t>/</w:t>
      </w:r>
    </w:p>
    <w:p w:rsidR="00414E81" w:rsidRDefault="00414E81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pStyle w:val="a6"/>
        <w:pageBreakBefore/>
        <w:widowControl w:val="0"/>
        <w:spacing w:before="0" w:beforeAutospacing="0" w:after="0"/>
        <w:contextualSpacing/>
        <w:jc w:val="right"/>
      </w:pPr>
      <w:r>
        <w:lastRenderedPageBreak/>
        <w:t>Приложение № 2                                                                                                                                                                                        к Договору №______ от «_____» ________ 202</w:t>
      </w:r>
      <w:r w:rsidR="00AB4636">
        <w:t>4</w:t>
      </w:r>
      <w:r>
        <w:t xml:space="preserve"> г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>
        <w:rPr>
          <w:i/>
        </w:rPr>
        <w:t>(образец)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>
        <w:rPr>
          <w:b/>
          <w:bCs/>
        </w:rPr>
        <w:t>АКТ ПРИЕМКИ-ПЕРЕДАЧИ ТОВАРА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>
        <w:rPr>
          <w:b/>
          <w:bCs/>
        </w:rPr>
        <w:t>г.  Чебоксары       «___» _________ 202</w:t>
      </w:r>
      <w:r w:rsidR="00AB4636">
        <w:rPr>
          <w:b/>
          <w:bCs/>
        </w:rPr>
        <w:t>4</w:t>
      </w:r>
      <w:r>
        <w:rPr>
          <w:b/>
          <w:bCs/>
        </w:rPr>
        <w:t xml:space="preserve"> г.</w:t>
      </w: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414E81" w:rsidRDefault="00414E81" w:rsidP="00414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</w:t>
      </w:r>
      <w:r w:rsidR="00AB4636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, именуемое в дальнейшем</w:t>
      </w:r>
      <w:r>
        <w:rPr>
          <w:b/>
          <w:sz w:val="24"/>
          <w:szCs w:val="24"/>
        </w:rPr>
        <w:t xml:space="preserve"> «Поставщик</w:t>
      </w:r>
      <w:r>
        <w:rPr>
          <w:sz w:val="24"/>
          <w:szCs w:val="24"/>
        </w:rPr>
        <w:t>», в лице ___</w:t>
      </w:r>
      <w:r>
        <w:rPr>
          <w:b/>
          <w:sz w:val="24"/>
          <w:szCs w:val="24"/>
        </w:rPr>
        <w:t xml:space="preserve">________________, </w:t>
      </w:r>
      <w:r>
        <w:rPr>
          <w:sz w:val="24"/>
          <w:szCs w:val="24"/>
        </w:rPr>
        <w:t>действующего на основании ________,</w:t>
      </w:r>
      <w:r>
        <w:rPr>
          <w:b/>
          <w:sz w:val="24"/>
          <w:szCs w:val="24"/>
        </w:rPr>
        <w:t xml:space="preserve"> поставил и передал,</w:t>
      </w:r>
      <w:r w:rsidR="00AB463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AB4636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кционерное общество «Водоканал», именуемое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 xml:space="preserve">, в лице директора Васильева Владимира Сергеевича, действующего на основании Устава, </w:t>
      </w:r>
      <w:r>
        <w:rPr>
          <w:b/>
          <w:sz w:val="24"/>
          <w:szCs w:val="24"/>
        </w:rPr>
        <w:t>принял Товар</w:t>
      </w:r>
      <w:r>
        <w:rPr>
          <w:sz w:val="24"/>
          <w:szCs w:val="24"/>
        </w:rPr>
        <w:t xml:space="preserve">, а именно: </w:t>
      </w:r>
    </w:p>
    <w:p w:rsidR="00414E81" w:rsidRDefault="00414E81" w:rsidP="00414E81">
      <w:pPr>
        <w:widowControl w:val="0"/>
        <w:ind w:firstLine="708"/>
        <w:jc w:val="both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414E81" w:rsidTr="00414E81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414E81" w:rsidRDefault="00414E81" w:rsidP="00414E81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414E81" w:rsidRDefault="00414E81" w:rsidP="00414E81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Количество и качество переданного Товара соответствует требованиям Договора </w:t>
      </w:r>
      <w:r w:rsidR="00AB4636">
        <w:rPr>
          <w:sz w:val="24"/>
          <w:szCs w:val="24"/>
        </w:rPr>
        <w:t>от _______________ № ________</w:t>
      </w:r>
      <w:r>
        <w:rPr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передал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от Поставщика 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 доверенности)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принял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от Покупателя</w:t>
            </w:r>
          </w:p>
        </w:tc>
      </w:tr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</w:tr>
    </w:tbl>
    <w:p w:rsidR="00414E81" w:rsidRDefault="00414E81" w:rsidP="00414E81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414E81" w:rsidTr="00414E81"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Поставщик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ФИО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Покупатель: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Директор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В.С. Васильев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</w:tr>
    </w:tbl>
    <w:p w:rsidR="00414E81" w:rsidRPr="00414E81" w:rsidRDefault="00414E81" w:rsidP="00414E81">
      <w:pPr>
        <w:jc w:val="right"/>
        <w:rPr>
          <w:sz w:val="24"/>
          <w:szCs w:val="24"/>
        </w:rPr>
      </w:pPr>
    </w:p>
    <w:sectPr w:rsidR="00414E81" w:rsidRPr="00414E81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E37C5D">
      <w:rPr>
        <w:rFonts w:ascii="Times New Roman" w:hAnsi="Times New Roman"/>
        <w:noProof/>
        <w:sz w:val="20"/>
        <w:szCs w:val="20"/>
      </w:rPr>
      <w:t>9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A65B1"/>
    <w:rsid w:val="003B28CE"/>
    <w:rsid w:val="003B3219"/>
    <w:rsid w:val="003B55C6"/>
    <w:rsid w:val="003D4D5A"/>
    <w:rsid w:val="003D6262"/>
    <w:rsid w:val="003E2FE3"/>
    <w:rsid w:val="003E618C"/>
    <w:rsid w:val="00414E81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F1609"/>
    <w:rsid w:val="00824F7C"/>
    <w:rsid w:val="008425D6"/>
    <w:rsid w:val="008456F6"/>
    <w:rsid w:val="008766BB"/>
    <w:rsid w:val="008F1CB2"/>
    <w:rsid w:val="00910EE7"/>
    <w:rsid w:val="00912673"/>
    <w:rsid w:val="0096733A"/>
    <w:rsid w:val="00990995"/>
    <w:rsid w:val="009B25F4"/>
    <w:rsid w:val="009D53B9"/>
    <w:rsid w:val="00A36734"/>
    <w:rsid w:val="00A52E47"/>
    <w:rsid w:val="00A657A2"/>
    <w:rsid w:val="00AB39F0"/>
    <w:rsid w:val="00AB4636"/>
    <w:rsid w:val="00AB7B3C"/>
    <w:rsid w:val="00AC16F6"/>
    <w:rsid w:val="00AE19EC"/>
    <w:rsid w:val="00AF3F6A"/>
    <w:rsid w:val="00B02133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53F29"/>
    <w:rsid w:val="00C857CD"/>
    <w:rsid w:val="00C92436"/>
    <w:rsid w:val="00CA1F8E"/>
    <w:rsid w:val="00CA48FA"/>
    <w:rsid w:val="00CD1CC1"/>
    <w:rsid w:val="00CE6DEA"/>
    <w:rsid w:val="00D07280"/>
    <w:rsid w:val="00D123B8"/>
    <w:rsid w:val="00D31ABD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14733"/>
    <w:rsid w:val="00E22D74"/>
    <w:rsid w:val="00E37C5D"/>
    <w:rsid w:val="00E64FEF"/>
    <w:rsid w:val="00E8012D"/>
    <w:rsid w:val="00EA0627"/>
    <w:rsid w:val="00ED281D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F0CE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uiPriority w:val="99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A57B-1D81-41AA-BE20-D6B11176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 Андрей Юрьевич</cp:lastModifiedBy>
  <cp:revision>15</cp:revision>
  <cp:lastPrinted>2023-12-15T10:13:00Z</cp:lastPrinted>
  <dcterms:created xsi:type="dcterms:W3CDTF">2022-06-16T10:33:00Z</dcterms:created>
  <dcterms:modified xsi:type="dcterms:W3CDTF">2024-03-26T07:59:00Z</dcterms:modified>
</cp:coreProperties>
</file>