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98" w:rsidRPr="00CB627E" w:rsidRDefault="00EE6C98" w:rsidP="00EE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1к котировочной заявке о проведении </w:t>
      </w:r>
    </w:p>
    <w:p w:rsidR="00444933" w:rsidRPr="00CB627E" w:rsidRDefault="00EE6C98" w:rsidP="00EE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запроса котировок в электронной форме</w:t>
      </w:r>
    </w:p>
    <w:p w:rsidR="00EE6C98" w:rsidRPr="00444933" w:rsidRDefault="00EE6C98" w:rsidP="00EE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C98" w:rsidRDefault="007D3AA0" w:rsidP="009C03D5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4933">
        <w:rPr>
          <w:rFonts w:ascii="Times New Roman" w:eastAsia="Times New Roman" w:hAnsi="Times New Roman" w:cs="Times New Roman"/>
          <w:b/>
          <w:lang w:eastAsia="ru-RU"/>
        </w:rPr>
        <w:t xml:space="preserve">Сведения о функциональных, </w:t>
      </w:r>
      <w:r w:rsidR="00EE6C98" w:rsidRPr="00444933">
        <w:rPr>
          <w:rFonts w:ascii="Times New Roman" w:eastAsia="Times New Roman" w:hAnsi="Times New Roman" w:cs="Times New Roman"/>
          <w:b/>
          <w:lang w:eastAsia="ru-RU"/>
        </w:rPr>
        <w:t>качественных характеристиках</w:t>
      </w:r>
      <w:r w:rsidRPr="00444933">
        <w:rPr>
          <w:rFonts w:ascii="Times New Roman" w:eastAsia="Times New Roman" w:hAnsi="Times New Roman" w:cs="Times New Roman"/>
          <w:b/>
          <w:lang w:eastAsia="ru-RU"/>
        </w:rPr>
        <w:t xml:space="preserve"> и стоимости </w:t>
      </w:r>
      <w:r w:rsidR="009C03D5">
        <w:rPr>
          <w:rFonts w:ascii="Times New Roman" w:eastAsia="Times New Roman" w:hAnsi="Times New Roman" w:cs="Times New Roman"/>
          <w:b/>
          <w:lang w:eastAsia="ru-RU"/>
        </w:rPr>
        <w:t>смазочных материалов</w:t>
      </w:r>
      <w:r w:rsidR="003254D6">
        <w:rPr>
          <w:rFonts w:ascii="Times New Roman" w:eastAsia="Times New Roman" w:hAnsi="Times New Roman" w:cs="Times New Roman"/>
          <w:b/>
          <w:lang w:eastAsia="ru-RU"/>
        </w:rPr>
        <w:t xml:space="preserve"> для автомобилей, спецтехники и тракторов</w:t>
      </w:r>
    </w:p>
    <w:p w:rsidR="00D12807" w:rsidRDefault="00D12807" w:rsidP="009C03D5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289" w:tblpY="1"/>
        <w:tblOverlap w:val="never"/>
        <w:tblW w:w="15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32"/>
        <w:gridCol w:w="760"/>
        <w:gridCol w:w="12"/>
        <w:gridCol w:w="11"/>
        <w:gridCol w:w="12"/>
        <w:gridCol w:w="11"/>
        <w:gridCol w:w="4869"/>
        <w:gridCol w:w="1134"/>
        <w:gridCol w:w="2263"/>
        <w:gridCol w:w="567"/>
        <w:gridCol w:w="708"/>
        <w:gridCol w:w="993"/>
        <w:gridCol w:w="1276"/>
      </w:tblGrid>
      <w:tr w:rsidR="00431A46" w:rsidRPr="00A1652C" w:rsidTr="004460C6">
        <w:trPr>
          <w:cantSplit/>
          <w:trHeight w:val="357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431A46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Pr="00431A46">
              <w:rPr>
                <w:rFonts w:ascii="Times New Roman" w:eastAsia="Calibri" w:hAnsi="Times New Roman" w:cs="Times New Roman"/>
                <w:sz w:val="20"/>
                <w:szCs w:val="20"/>
              </w:rPr>
              <w:t>ксплуатационные характеристики  поставляемого товара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1A46" w:rsidRPr="000C20A3" w:rsidRDefault="004A1D37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Производитель  товара</w:t>
            </w:r>
            <w:r w:rsidR="006C35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маркировка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Коли-</w:t>
            </w:r>
            <w:proofErr w:type="spellStart"/>
            <w:r w:rsidRPr="000C20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Цена с НДС, </w:t>
            </w:r>
            <w:proofErr w:type="spellStart"/>
            <w:r w:rsidRPr="000C20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="008F57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="008F57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Сумма руб.,           в т. ч. НДС</w:t>
            </w:r>
          </w:p>
        </w:tc>
      </w:tr>
      <w:tr w:rsidR="00431A46" w:rsidRPr="00A1652C" w:rsidTr="004460C6">
        <w:trPr>
          <w:cantSplit/>
          <w:trHeight w:val="33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431A46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1A4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(характеристика товара), ГОСТ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431A46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1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Значения показателя  </w:t>
            </w: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46" w:rsidRPr="000C20A3" w:rsidRDefault="00431A4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66" w:rsidRPr="00702166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моторное </w:t>
            </w:r>
            <w:r w:rsidR="00702166" w:rsidRPr="0070216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полусинтетическое</w:t>
            </w:r>
          </w:p>
          <w:p w:rsidR="002F34CB" w:rsidRDefault="0070216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166">
              <w:rPr>
                <w:rFonts w:ascii="Times New Roman" w:eastAsia="Times New Roman" w:hAnsi="Times New Roman" w:cs="Times New Roman"/>
                <w:sz w:val="20"/>
                <w:szCs w:val="20"/>
              </w:rPr>
              <w:t>для бензиновых двигателей</w:t>
            </w:r>
          </w:p>
          <w:p w:rsidR="003C7820" w:rsidRPr="003C7820" w:rsidRDefault="003C7820" w:rsidP="003C78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3C7820">
              <w:rPr>
                <w:rFonts w:ascii="Times New Roman" w:eastAsia="Calibri" w:hAnsi="Times New Roman" w:cs="Times New Roman"/>
              </w:rPr>
              <w:t>W40</w:t>
            </w:r>
          </w:p>
          <w:p w:rsidR="003C7820" w:rsidRPr="000C20A3" w:rsidRDefault="003C782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t=40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2B391D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t=100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Щелочное число, мг КОН/г,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кг/м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Индекс 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ГОСТ 17479.1-2015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1388B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3C7820" w:rsidRDefault="0072118A" w:rsidP="003C78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7820">
              <w:rPr>
                <w:rFonts w:ascii="Times New Roman" w:eastAsia="Calibri" w:hAnsi="Times New Roman" w:cs="Times New Roman"/>
              </w:rPr>
              <w:t>Масло моторное всесезонное</w:t>
            </w:r>
          </w:p>
          <w:p w:rsidR="0072118A" w:rsidRPr="003C7820" w:rsidRDefault="0072118A" w:rsidP="003C78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7820">
              <w:rPr>
                <w:rFonts w:ascii="Times New Roman" w:eastAsia="Calibri" w:hAnsi="Times New Roman" w:cs="Times New Roman"/>
              </w:rPr>
              <w:t>синтетическое</w:t>
            </w:r>
          </w:p>
          <w:p w:rsidR="0072118A" w:rsidRPr="003C7820" w:rsidRDefault="0072118A" w:rsidP="003C78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7820">
              <w:rPr>
                <w:rFonts w:ascii="Times New Roman" w:hAnsi="Times New Roman" w:cs="Times New Roman"/>
              </w:rPr>
              <w:t>для бензиновых двигателей</w:t>
            </w:r>
          </w:p>
          <w:p w:rsidR="0072118A" w:rsidRPr="003C7820" w:rsidRDefault="0072118A" w:rsidP="003C78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7820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3C7820">
              <w:rPr>
                <w:rFonts w:ascii="Times New Roman" w:eastAsia="Calibri" w:hAnsi="Times New Roman" w:cs="Times New Roman"/>
              </w:rPr>
              <w:t>W40</w:t>
            </w:r>
          </w:p>
          <w:p w:rsidR="0072118A" w:rsidRPr="0019296E" w:rsidRDefault="0072118A" w:rsidP="003C7820">
            <w:pPr>
              <w:spacing w:after="0"/>
              <w:jc w:val="center"/>
              <w:rPr>
                <w:rFonts w:eastAsia="Calibri"/>
              </w:rPr>
            </w:pPr>
          </w:p>
          <w:p w:rsidR="002F34CB" w:rsidRPr="000C20A3" w:rsidRDefault="002F34CB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t=40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2B391D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t=100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застывания, °C, не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Щелочное число, мг КОН/г,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кг/м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Индекс 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ГОСТ 17479.1-2015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Масло моторное универсальное</w:t>
            </w:r>
          </w:p>
          <w:p w:rsidR="00702166" w:rsidRDefault="00CA1462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6C3593"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сесезонное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02166" w:rsidRPr="00702166">
              <w:rPr>
                <w:rFonts w:ascii="Times New Roman" w:eastAsia="Calibri" w:hAnsi="Times New Roman" w:cs="Times New Roman"/>
                <w:sz w:val="20"/>
                <w:szCs w:val="20"/>
              </w:rPr>
              <w:t>для дизельных двигателей</w:t>
            </w:r>
          </w:p>
          <w:p w:rsidR="0072118A" w:rsidRPr="0072118A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W40</w:t>
            </w:r>
          </w:p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t=40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t=100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1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Щелочное число, мг КОН/г,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г/см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Индекс 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593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0C20A3" w:rsidRDefault="006C3593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ГОСТ 17479.1-2015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Pr="000C20A3" w:rsidRDefault="006C3593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93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3" w:rsidRPr="00AE67C8" w:rsidRDefault="006C3593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Масло моторное универсальное</w:t>
            </w:r>
          </w:p>
          <w:p w:rsidR="006C7D5F" w:rsidRPr="000C20A3" w:rsidRDefault="006C7D5F" w:rsidP="004460C6">
            <w:pPr>
              <w:tabs>
                <w:tab w:val="left" w:pos="61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М8В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t=100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</w:t>
            </w:r>
            <w:r w:rsidR="006C7D5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кг/м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Индекс 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ГОСТ 10541-78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20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Масло моторное </w:t>
            </w:r>
          </w:p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М8ДМ</w:t>
            </w:r>
          </w:p>
        </w:tc>
        <w:tc>
          <w:tcPr>
            <w:tcW w:w="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t=100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мм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9759F">
              <w:rPr>
                <w:rFonts w:ascii="Times New Roman" w:eastAsia="Times New Roman" w:hAnsi="Times New Roman" w:cs="Times New Roman"/>
              </w:rPr>
              <w:t>845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Щелочное число, мг КОН/г,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, кг/м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Индекс 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7D5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0C20A3" w:rsidRDefault="006C7D5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ГОСТ 8581-78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Pr="000C20A3" w:rsidRDefault="006C7D5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5F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5F" w:rsidRPr="00AE67C8" w:rsidRDefault="006C7D5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9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Масло моторное  М10ДМ</w:t>
            </w:r>
          </w:p>
        </w:tc>
        <w:tc>
          <w:tcPr>
            <w:tcW w:w="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t=100</w:t>
            </w:r>
            <w:proofErr w:type="gramStart"/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, мм</w:t>
            </w:r>
            <w:r w:rsidRPr="00BC3C6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/с, не менее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1845</w:t>
            </w:r>
          </w:p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9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31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5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Щелочное число, мг КОН/г,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1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33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, кг/м</w:t>
            </w:r>
            <w:r w:rsidRPr="00BC3C6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Индекс 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31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34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6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ГОСТ 8581-78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BC3C66" w:rsidRDefault="0009759F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3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72118A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Масло индустриальное </w:t>
            </w:r>
          </w:p>
          <w:p w:rsidR="0072118A" w:rsidRPr="004B3190" w:rsidRDefault="0072118A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с улучшенными  </w:t>
            </w:r>
            <w:proofErr w:type="spellStart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противоскачковыми</w:t>
            </w:r>
            <w:proofErr w:type="spellEnd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деэмульгирующими</w:t>
            </w:r>
            <w:proofErr w:type="spellEnd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свойствами</w:t>
            </w:r>
          </w:p>
          <w:p w:rsidR="0072118A" w:rsidRPr="000C20A3" w:rsidRDefault="0072118A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t=100</w:t>
            </w:r>
            <w:proofErr w:type="gramStart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/с, не выше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947627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18A" w:rsidRPr="00947627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13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jc w:val="center"/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40</w:t>
            </w:r>
            <w:proofErr w:type="gramStart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72118A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1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jc w:val="center"/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Кислотное число мг КОН на 1 г масла, не более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72118A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0C20A3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72118A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0C20A3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0C20A3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0C20A3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, г/см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0C20A3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45E"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Класс вязкости 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59F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0C20A3" w:rsidRDefault="0009759F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0C20A3" w:rsidRDefault="0009759F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72118A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4B3190" w:rsidRDefault="0009759F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Pr="00DB145E" w:rsidRDefault="0009759F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9F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9F" w:rsidRPr="00AE67C8" w:rsidRDefault="0009759F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118A" w:rsidRPr="00A1652C" w:rsidTr="004460C6">
        <w:trPr>
          <w:trHeight w:val="3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0C20A3" w:rsidRDefault="0072118A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0C20A3" w:rsidRDefault="0072118A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72118A" w:rsidRDefault="0072118A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4B3190" w:rsidRDefault="0072118A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Pr="00DB145E" w:rsidRDefault="0072118A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8A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8A" w:rsidRPr="00AE67C8" w:rsidRDefault="0072118A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3C7820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190" w:rsidRPr="004B3190" w:rsidRDefault="004B3190" w:rsidP="003C7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Высококачественная смазка для тяжелых условий эксплуатации</w:t>
            </w:r>
          </w:p>
          <w:p w:rsidR="004B3190" w:rsidRPr="004B3190" w:rsidRDefault="004B3190" w:rsidP="003C7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190" w:rsidRPr="004B3190" w:rsidRDefault="004B3190" w:rsidP="003C7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Класс по 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NLGI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83269C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2B391D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t=100</w:t>
            </w:r>
            <w:proofErr w:type="gramStart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/с,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eastAsia="Calibri" w:hAnsi="Times New Roman" w:cs="Times New Roman"/>
                <w:sz w:val="20"/>
                <w:szCs w:val="20"/>
              </w:rPr>
              <w:t>Кинематическая вязкость, t=40</w:t>
            </w:r>
            <w:proofErr w:type="gramStart"/>
            <w:r w:rsidRPr="004B3190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4B3190">
              <w:rPr>
                <w:rFonts w:ascii="Times New Roman" w:eastAsia="Calibri" w:hAnsi="Times New Roman" w:cs="Times New Roman"/>
                <w:sz w:val="20"/>
                <w:szCs w:val="20"/>
              </w:rPr>
              <w:t>, мм</w:t>
            </w:r>
            <w:r w:rsidRPr="004B31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4B3190">
              <w:rPr>
                <w:rFonts w:ascii="Times New Roman" w:eastAsia="Calibri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Температура каплепадения,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Пенетрация</w:t>
            </w:r>
            <w:proofErr w:type="spellEnd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 при 20</w:t>
            </w:r>
            <w:proofErr w:type="gramStart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 с перемешиванием, 10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4B319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3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B3190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3190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4B3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5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Масло трансмиссионное</w:t>
            </w:r>
          </w:p>
          <w:p w:rsidR="004B3190" w:rsidRPr="000C20A3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ТМ-5-18)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t=100</w:t>
            </w:r>
            <w:proofErr w:type="gramStart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/c, не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F835AE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D4DB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Вязкость динамическая по </w:t>
            </w:r>
            <w:proofErr w:type="spellStart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Брукфильду</w:t>
            </w:r>
            <w:proofErr w:type="spellEnd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 при -12</w:t>
            </w:r>
            <w:proofErr w:type="gramStart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° С</w:t>
            </w:r>
            <w:proofErr w:type="gramEnd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, мПа*с, не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, кг/м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58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Трибологические</w:t>
            </w:r>
            <w:proofErr w:type="spellEnd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при 20</w:t>
            </w:r>
            <w:proofErr w:type="gramStart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 на ЧШМ:</w:t>
            </w:r>
          </w:p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Индекс задира (И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</w:t>
            </w: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агрузка сваривания (</w:t>
            </w:r>
            <w:proofErr w:type="spellStart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</w:t>
            </w:r>
            <w:proofErr w:type="spellEnd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Класс вязкости по 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5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9.10.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11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0B9D">
              <w:rPr>
                <w:rFonts w:ascii="Times New Roman" w:hAnsi="Times New Roman" w:cs="Times New Roman"/>
                <w:sz w:val="20"/>
                <w:szCs w:val="20"/>
              </w:rPr>
              <w:t>Соответствие ГОСТ 23652-79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10B9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0C6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0C20A3" w:rsidRDefault="004460C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0C20A3" w:rsidRDefault="004460C6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Масло трансмиссионное</w:t>
            </w:r>
          </w:p>
          <w:p w:rsidR="003C7820" w:rsidRDefault="003C782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460C6"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сесезонное</w:t>
            </w:r>
          </w:p>
          <w:p w:rsidR="004460C6" w:rsidRPr="000C20A3" w:rsidRDefault="004460C6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(ТСп-15К)</w:t>
            </w:r>
          </w:p>
        </w:tc>
        <w:tc>
          <w:tcPr>
            <w:tcW w:w="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4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t=100</w:t>
            </w:r>
            <w:proofErr w:type="gramStart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  <w:r w:rsidRPr="002332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/с, не выше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8D4DBD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8D4DBD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0C6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0C20A3" w:rsidRDefault="004460C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0C20A3" w:rsidRDefault="004460C6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Вязкость динамическая при -20</w:t>
            </w:r>
            <w:proofErr w:type="gramStart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° С</w:t>
            </w:r>
            <w:proofErr w:type="gramEnd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, Па*с, не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0C6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0C20A3" w:rsidRDefault="004460C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0C20A3" w:rsidRDefault="004460C6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0C6" w:rsidRPr="00A1652C" w:rsidTr="004460C6">
        <w:trPr>
          <w:trHeight w:val="6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0C20A3" w:rsidRDefault="004460C6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0C20A3" w:rsidRDefault="004460C6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C6" w:rsidRPr="002332C7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C6" w:rsidRPr="00AE67C8" w:rsidRDefault="004460C6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, кг/м</w:t>
            </w:r>
            <w:r w:rsidRPr="002332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44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0.6.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Трибологические</w:t>
            </w:r>
            <w:proofErr w:type="spellEnd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при 20</w:t>
            </w:r>
            <w:proofErr w:type="gramStart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 xml:space="preserve"> на ЧШМ:</w:t>
            </w:r>
          </w:p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индекс задира (И</w:t>
            </w:r>
            <w:r w:rsidRPr="00233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</w:t>
            </w: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5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нагрузка сваривания (</w:t>
            </w:r>
            <w:proofErr w:type="spellStart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33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</w:t>
            </w:r>
            <w:proofErr w:type="spellEnd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19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диаметр износа (</w:t>
            </w:r>
            <w:proofErr w:type="spellStart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33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</w:t>
            </w:r>
            <w:proofErr w:type="spellEnd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),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10.7.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Индекс вязкости,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10.8.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r w:rsidRPr="00233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10.9.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C7">
              <w:rPr>
                <w:rFonts w:ascii="Times New Roman" w:hAnsi="Times New Roman" w:cs="Times New Roman"/>
                <w:sz w:val="20"/>
                <w:szCs w:val="20"/>
              </w:rPr>
              <w:t>Соответствие ГОСТ 23652-79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332C7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Масло гидравлическое</w:t>
            </w:r>
          </w:p>
          <w:p w:rsidR="004B3190" w:rsidRPr="00C015A1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сесезонное</w:t>
            </w:r>
            <w:r w:rsidR="003C78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(МГ-15-</w:t>
            </w:r>
            <w:proofErr w:type="gramStart"/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(</w:t>
            </w:r>
            <w:proofErr w:type="gramEnd"/>
            <w:r w:rsidRPr="0001388B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с)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C78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ВМГЗ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4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t=50</w:t>
            </w:r>
            <w:proofErr w:type="gramStart"/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  <w:r w:rsidRPr="009D2F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/с, не ниже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Вязкость динамическая, мПа*</w:t>
            </w:r>
            <w:proofErr w:type="gramStart"/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при  t= -25</w:t>
            </w:r>
            <w:proofErr w:type="gramStart"/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Температура возгорания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11.5.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 xml:space="preserve">Индекс вязкости,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, кг/м</w:t>
            </w:r>
            <w:r w:rsidRPr="009D2F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Группа по ИСО 6074-4-82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11.8.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11.9.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9D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Соответствие ГОСТ 17479,3-85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015A1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Масло моторное для двухтактных двигателей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4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t=100</w:t>
            </w:r>
            <w:proofErr w:type="gramStart"/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  <w:r w:rsidRPr="000F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/с, не выше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Индекс вязкости,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12.5.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, кг/м</w:t>
            </w:r>
            <w:r w:rsidRPr="000F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r w:rsidRPr="000F0B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12.7.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12.8.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0F0B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34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12.9.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F0B9E">
              <w:rPr>
                <w:rFonts w:ascii="Times New Roman" w:hAnsi="Times New Roman" w:cs="Times New Roman"/>
                <w:sz w:val="20"/>
                <w:szCs w:val="20"/>
              </w:rPr>
              <w:t>Соответствие ГОСТ 23652-79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F0B9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015A1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Смазка пластичная</w:t>
            </w:r>
            <w:r w:rsidR="003C78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Литол-24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Температура каплепадения,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2B391D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Пенетрация</w:t>
            </w:r>
            <w:proofErr w:type="spellEnd"/>
            <w:r w:rsidRPr="00CB074C">
              <w:rPr>
                <w:rFonts w:ascii="Times New Roman" w:hAnsi="Times New Roman" w:cs="Times New Roman"/>
                <w:sz w:val="20"/>
                <w:szCs w:val="20"/>
              </w:rPr>
              <w:t xml:space="preserve"> при 20</w:t>
            </w:r>
            <w:proofErr w:type="gramStart"/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CB074C">
              <w:rPr>
                <w:rFonts w:ascii="Times New Roman" w:hAnsi="Times New Roman" w:cs="Times New Roman"/>
                <w:sz w:val="20"/>
                <w:szCs w:val="20"/>
              </w:rPr>
              <w:t xml:space="preserve"> с перемешиванием, 10</w:t>
            </w:r>
            <w:r w:rsidRPr="00CB07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840">
              <w:rPr>
                <w:rFonts w:ascii="Times New Roman" w:hAnsi="Times New Roman" w:cs="Times New Roman"/>
                <w:sz w:val="20"/>
                <w:szCs w:val="20"/>
              </w:rPr>
              <w:t>Вязкость, Па*</w:t>
            </w:r>
            <w:proofErr w:type="gramStart"/>
            <w:r w:rsidRPr="001028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0284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840">
              <w:rPr>
                <w:rFonts w:ascii="Times New Roman" w:hAnsi="Times New Roman" w:cs="Times New Roman"/>
                <w:sz w:val="18"/>
                <w:szCs w:val="18"/>
              </w:rPr>
              <w:t xml:space="preserve"> - при -20</w:t>
            </w:r>
            <w:proofErr w:type="gramStart"/>
            <w:r w:rsidRPr="00102840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102840">
              <w:rPr>
                <w:rFonts w:ascii="Times New Roman" w:hAnsi="Times New Roman" w:cs="Times New Roman"/>
                <w:sz w:val="18"/>
                <w:szCs w:val="18"/>
              </w:rPr>
              <w:t xml:space="preserve"> и среднем градиенте скорости деформации 10 с</w:t>
            </w:r>
            <w:r w:rsidRPr="0010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840">
              <w:rPr>
                <w:rFonts w:ascii="Times New Roman" w:hAnsi="Times New Roman" w:cs="Times New Roman"/>
                <w:sz w:val="18"/>
                <w:szCs w:val="18"/>
              </w:rPr>
              <w:t>- при 0</w:t>
            </w:r>
            <w:proofErr w:type="gramStart"/>
            <w:r w:rsidRPr="00102840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102840">
              <w:rPr>
                <w:rFonts w:ascii="Times New Roman" w:hAnsi="Times New Roman" w:cs="Times New Roman"/>
                <w:sz w:val="18"/>
                <w:szCs w:val="18"/>
              </w:rPr>
              <w:t xml:space="preserve"> и среднем градиенте скорости деформации 10 с</w:t>
            </w:r>
            <w:r w:rsidRPr="0010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840">
              <w:rPr>
                <w:rFonts w:ascii="Times New Roman" w:hAnsi="Times New Roman" w:cs="Times New Roman"/>
                <w:sz w:val="18"/>
                <w:szCs w:val="18"/>
              </w:rPr>
              <w:t>- при 59</w:t>
            </w:r>
            <w:proofErr w:type="gramStart"/>
            <w:r w:rsidRPr="00102840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102840">
              <w:rPr>
                <w:rFonts w:ascii="Times New Roman" w:hAnsi="Times New Roman" w:cs="Times New Roman"/>
                <w:sz w:val="18"/>
                <w:szCs w:val="18"/>
              </w:rPr>
              <w:t xml:space="preserve"> и среднем градиенте скорости деформации 10 с</w:t>
            </w:r>
            <w:r w:rsidRPr="0010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102840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13.4.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Коллоидная стабильность,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64A36">
        <w:trPr>
          <w:trHeight w:val="69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64A3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64A36">
            <w:pPr>
              <w:spacing w:before="240"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64A36">
            <w:pPr>
              <w:tabs>
                <w:tab w:val="left" w:pos="900"/>
              </w:tabs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13.5.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64A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Предел прочности на сдвиг, Па:</w:t>
            </w:r>
          </w:p>
          <w:p w:rsidR="004B3190" w:rsidRPr="00CB074C" w:rsidRDefault="004B3190" w:rsidP="00464A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 xml:space="preserve"> - при 20</w:t>
            </w:r>
            <w:proofErr w:type="gramStart"/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64A36">
            <w:pPr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64A3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64A3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64A3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64A3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64A3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64A36">
        <w:trPr>
          <w:trHeight w:val="27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64A3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64A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</w:rPr>
              <w:t xml:space="preserve"> - при 80</w:t>
            </w:r>
            <w:proofErr w:type="gramStart"/>
            <w:r w:rsidRPr="00CB074C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57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4B319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190" w:rsidRPr="00CB074C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552072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Трибологические</w:t>
            </w:r>
            <w:proofErr w:type="spellEnd"/>
            <w:r w:rsidRPr="00552072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при 20</w:t>
            </w:r>
            <w:proofErr w:type="gramStart"/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552072">
              <w:rPr>
                <w:rFonts w:ascii="Times New Roman" w:hAnsi="Times New Roman" w:cs="Times New Roman"/>
                <w:sz w:val="20"/>
                <w:szCs w:val="20"/>
              </w:rPr>
              <w:t xml:space="preserve"> на ЧШМ:</w:t>
            </w:r>
          </w:p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- индекс задира (И</w:t>
            </w:r>
            <w:r w:rsidRPr="005520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</w:t>
            </w:r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4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552072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072">
              <w:rPr>
                <w:rFonts w:ascii="Times New Roman" w:hAnsi="Times New Roman" w:cs="Times New Roman"/>
                <w:sz w:val="20"/>
                <w:szCs w:val="20"/>
              </w:rPr>
              <w:t xml:space="preserve"> - нагрузка сваривания (</w:t>
            </w:r>
            <w:proofErr w:type="spellStart"/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20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</w:t>
            </w:r>
            <w:proofErr w:type="spellEnd"/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552072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CB074C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552072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- критическая нагрузка (</w:t>
            </w:r>
            <w:proofErr w:type="spellStart"/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20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552072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552072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D">
              <w:rPr>
                <w:rFonts w:ascii="Times New Roman" w:hAnsi="Times New Roman" w:cs="Times New Roman"/>
                <w:sz w:val="20"/>
                <w:szCs w:val="20"/>
              </w:rPr>
              <w:t>13.7.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D">
              <w:rPr>
                <w:rFonts w:ascii="Times New Roman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B53F6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D">
              <w:rPr>
                <w:rFonts w:ascii="Times New Roman" w:hAnsi="Times New Roman" w:cs="Times New Roman"/>
                <w:sz w:val="20"/>
                <w:szCs w:val="20"/>
              </w:rPr>
              <w:t>13.8.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D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B53F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D">
              <w:rPr>
                <w:rFonts w:ascii="Times New Roman" w:hAnsi="Times New Roman" w:cs="Times New Roman"/>
                <w:sz w:val="20"/>
                <w:szCs w:val="20"/>
              </w:rPr>
              <w:t>13.9.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D">
              <w:rPr>
                <w:rFonts w:ascii="Times New Roman" w:hAnsi="Times New Roman" w:cs="Times New Roman"/>
                <w:sz w:val="20"/>
                <w:szCs w:val="20"/>
              </w:rPr>
              <w:t>Соответствие ГОСТ 21150-2017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B53F6D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ндустриальное</w:t>
            </w:r>
          </w:p>
          <w:p w:rsidR="004B3190" w:rsidRPr="00C015A1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И-40А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вязкость, 40</w:t>
            </w:r>
            <w:proofErr w:type="gramStart"/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  <w:r w:rsidRPr="00812C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83269C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Кислотное число мг КОН на 1 г масла,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75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Стабильность против окисления:</w:t>
            </w:r>
          </w:p>
          <w:p w:rsidR="004B319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приращение кислотного числа окисленного масла,</w:t>
            </w:r>
          </w:p>
          <w:p w:rsidR="004B3190" w:rsidRPr="00812C1A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мг КОН</w:t>
            </w: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 xml:space="preserve">  на 1 г масла, не более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4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приращение смол, %,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14.4.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14.5.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застывания, °C, не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Индекс вязкости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14.7.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, кг/м</w:t>
            </w:r>
            <w:r w:rsidRPr="00812C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14.8.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серы в маслах из сернистой нефти, </w:t>
            </w:r>
          </w:p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%,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14.9.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Зольность, %,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Цвет на колориметре ЦНТ, единицы ЦНТ,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1411.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81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14.13.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2C1A">
              <w:rPr>
                <w:rFonts w:ascii="Times New Roman" w:hAnsi="Times New Roman" w:cs="Times New Roman"/>
                <w:sz w:val="20"/>
                <w:szCs w:val="20"/>
              </w:rPr>
              <w:t>Соответствие ГОСТ 20799-88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12C1A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3459B1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3459B1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64A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Жидкость охлаждающая </w:t>
            </w:r>
          </w:p>
          <w:p w:rsidR="004B3190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eastAsia="Calibri" w:hAnsi="Times New Roman" w:cs="Times New Roman"/>
                <w:sz w:val="20"/>
                <w:szCs w:val="20"/>
              </w:rPr>
              <w:t>на основе этиленгликоля</w:t>
            </w:r>
          </w:p>
          <w:p w:rsidR="00464A36" w:rsidRPr="003459B1" w:rsidRDefault="00464A36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(Тосол)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, г/см</w:t>
            </w:r>
            <w:r w:rsidRPr="00345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3459B1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3459B1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9B1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83269C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3459B1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3459B1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Температура начала кристаллизации,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кипения раствора в </w:t>
            </w:r>
            <w:proofErr w:type="gramStart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дистиллированной</w:t>
            </w:r>
            <w:proofErr w:type="gramEnd"/>
          </w:p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 xml:space="preserve">воде </w:t>
            </w:r>
            <w:proofErr w:type="spellStart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концетрацией</w:t>
            </w:r>
            <w:proofErr w:type="spellEnd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 xml:space="preserve"> 50% об</w:t>
            </w:r>
            <w:proofErr w:type="gramStart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., °</w:t>
            </w:r>
            <w:proofErr w:type="gramEnd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15.4.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 xml:space="preserve">рН раствора в дистиллированной воде концентрацией 50% </w:t>
            </w:r>
            <w:proofErr w:type="gramStart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15.5.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Содержание хлоридов, мкг/</w:t>
            </w:r>
            <w:proofErr w:type="gramStart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15.6.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Щелочность, см</w:t>
            </w:r>
            <w:r w:rsidRPr="00345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15.7.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proofErr w:type="spellStart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переломления</w:t>
            </w:r>
            <w:proofErr w:type="spellEnd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 xml:space="preserve"> при 20</w:t>
            </w:r>
            <w:proofErr w:type="gramStart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15.8.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15.9.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3459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Соответствие: ГОСТ 33591-2015  или </w:t>
            </w:r>
          </w:p>
          <w:p w:rsidR="004B3190" w:rsidRPr="003459B1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59B1">
              <w:rPr>
                <w:rFonts w:ascii="Times New Roman" w:hAnsi="Times New Roman" w:cs="Times New Roman"/>
                <w:sz w:val="20"/>
                <w:szCs w:val="20"/>
              </w:rPr>
              <w:t>ТУ 2422-002-63263522-2015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459B1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388B">
              <w:rPr>
                <w:rFonts w:ascii="Times New Roman" w:eastAsia="Calibri" w:hAnsi="Times New Roman" w:cs="Times New Roman"/>
                <w:sz w:val="20"/>
                <w:szCs w:val="20"/>
              </w:rPr>
              <w:t>Жидкость охлаждающая</w:t>
            </w:r>
          </w:p>
          <w:p w:rsidR="004B3190" w:rsidRPr="00C015A1" w:rsidRDefault="00464A36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4B3190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осол)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Плотность при 20</w:t>
            </w:r>
            <w:proofErr w:type="gramStart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, г/см</w:t>
            </w:r>
            <w:r w:rsidRPr="002F34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83269C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Температура защиты от замерзания,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кипения раствора в дистиллированной воде </w:t>
            </w:r>
            <w:proofErr w:type="spellStart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концетрацией</w:t>
            </w:r>
            <w:proofErr w:type="spellEnd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 xml:space="preserve"> 50% об</w:t>
            </w:r>
            <w:proofErr w:type="gramStart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., °</w:t>
            </w:r>
            <w:proofErr w:type="gramEnd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16.4.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 xml:space="preserve">рН раствора в дистиллированной воде концентрацией 50% </w:t>
            </w:r>
            <w:proofErr w:type="gramStart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16.5.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Содержание хлоридов, мкг/</w:t>
            </w:r>
            <w:proofErr w:type="gramStart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Щелочность, см</w:t>
            </w:r>
            <w:r w:rsidRPr="002F34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16.7.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proofErr w:type="spellStart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переломления</w:t>
            </w:r>
            <w:proofErr w:type="spellEnd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 xml:space="preserve"> при 20</w:t>
            </w:r>
            <w:proofErr w:type="gramStart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16.8.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 xml:space="preserve">Объем в упаковке*, </w:t>
            </w:r>
            <w:proofErr w:type="gramStart"/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02B4D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4D">
              <w:rPr>
                <w:rFonts w:ascii="Times New Roman" w:hAnsi="Times New Roman" w:cs="Times New Roman"/>
              </w:rPr>
              <w:t>Тормозная жидкость, DOT-4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220323">
              <w:rPr>
                <w:rFonts w:ascii="Times New Roman" w:hAnsi="Times New Roman" w:cs="Times New Roman"/>
              </w:rPr>
              <w:t>Температура кипения сухой жидкости, °</w:t>
            </w:r>
            <w:proofErr w:type="gramStart"/>
            <w:r w:rsidRPr="00220323">
              <w:rPr>
                <w:rFonts w:ascii="Times New Roman" w:hAnsi="Times New Roman" w:cs="Times New Roman"/>
              </w:rPr>
              <w:t>С</w:t>
            </w:r>
            <w:proofErr w:type="gramEnd"/>
            <w:r w:rsidRPr="00220323">
              <w:rPr>
                <w:rFonts w:ascii="Times New Roman" w:hAnsi="Times New Roman" w:cs="Times New Roman"/>
              </w:rPr>
              <w:t>, не менее: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>Температура кипения увлажненной жидкости, °</w:t>
            </w:r>
            <w:proofErr w:type="gramStart"/>
            <w:r w:rsidRPr="00220323">
              <w:rPr>
                <w:rFonts w:ascii="Times New Roman" w:hAnsi="Times New Roman" w:cs="Times New Roman"/>
              </w:rPr>
              <w:t>С</w:t>
            </w:r>
            <w:proofErr w:type="gramEnd"/>
            <w:r w:rsidRPr="00220323">
              <w:rPr>
                <w:rFonts w:ascii="Times New Roman" w:hAnsi="Times New Roman" w:cs="Times New Roman"/>
              </w:rPr>
              <w:t>, не менее: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0323">
              <w:rPr>
                <w:rFonts w:ascii="Times New Roman" w:hAnsi="Times New Roman" w:cs="Times New Roman"/>
              </w:rPr>
              <w:t>Стабильность при высокой</w:t>
            </w:r>
            <w:r w:rsidRPr="0022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323">
              <w:rPr>
                <w:rFonts w:ascii="Times New Roman" w:hAnsi="Times New Roman" w:cs="Times New Roman"/>
              </w:rPr>
              <w:t>температуре, °</w:t>
            </w:r>
            <w:proofErr w:type="gramStart"/>
            <w:r w:rsidRPr="00220323">
              <w:rPr>
                <w:rFonts w:ascii="Times New Roman" w:hAnsi="Times New Roman" w:cs="Times New Roman"/>
              </w:rPr>
              <w:t>С</w:t>
            </w:r>
            <w:proofErr w:type="gramEnd"/>
            <w:r w:rsidRPr="00220323">
              <w:rPr>
                <w:rFonts w:ascii="Times New Roman" w:hAnsi="Times New Roman" w:cs="Times New Roman"/>
              </w:rPr>
              <w:t>, 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 xml:space="preserve">Показатель активности, </w:t>
            </w:r>
            <w:proofErr w:type="spellStart"/>
            <w:r w:rsidRPr="00220323">
              <w:rPr>
                <w:rFonts w:ascii="Times New Roman" w:hAnsi="Times New Roman" w:cs="Times New Roman"/>
              </w:rPr>
              <w:t>pH</w:t>
            </w:r>
            <w:proofErr w:type="spellEnd"/>
            <w:r w:rsidRPr="00220323">
              <w:rPr>
                <w:rFonts w:ascii="Times New Roman" w:hAnsi="Times New Roman" w:cs="Times New Roman"/>
              </w:rPr>
              <w:t>, в пределах: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>Вязкость кинематическая, мм</w:t>
            </w:r>
            <w:proofErr w:type="gramStart"/>
            <w:r w:rsidRPr="0022032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20323">
              <w:rPr>
                <w:rFonts w:ascii="Times New Roman" w:hAnsi="Times New Roman" w:cs="Times New Roman"/>
              </w:rPr>
              <w:t>/сек:</w:t>
            </w:r>
          </w:p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>-</w:t>
            </w:r>
            <w:r w:rsidRPr="0022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323">
              <w:rPr>
                <w:rFonts w:ascii="Times New Roman" w:hAnsi="Times New Roman" w:cs="Times New Roman"/>
              </w:rPr>
              <w:t>при</w:t>
            </w:r>
            <w:proofErr w:type="gramEnd"/>
            <w:r w:rsidRPr="00220323">
              <w:rPr>
                <w:rFonts w:ascii="Times New Roman" w:hAnsi="Times New Roman" w:cs="Times New Roman"/>
              </w:rPr>
              <w:t xml:space="preserve"> минус (40±1)°С, не более</w:t>
            </w:r>
          </w:p>
          <w:p w:rsidR="004B3190" w:rsidRPr="00220323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20323">
              <w:rPr>
                <w:rFonts w:ascii="Times New Roman" w:hAnsi="Times New Roman" w:cs="Times New Roman"/>
              </w:rPr>
              <w:t>при</w:t>
            </w:r>
            <w:proofErr w:type="gramEnd"/>
            <w:r w:rsidRPr="00220323">
              <w:rPr>
                <w:rFonts w:ascii="Times New Roman" w:hAnsi="Times New Roman" w:cs="Times New Roman"/>
              </w:rPr>
              <w:t xml:space="preserve"> минус (100±5)°С, не 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 xml:space="preserve">Объем в упаковке*, </w:t>
            </w:r>
            <w:proofErr w:type="gramStart"/>
            <w:r w:rsidRPr="00220323">
              <w:rPr>
                <w:rFonts w:ascii="Times New Roman" w:hAnsi="Times New Roman" w:cs="Times New Roman"/>
              </w:rPr>
              <w:t>л</w:t>
            </w:r>
            <w:proofErr w:type="gramEnd"/>
            <w:r w:rsidRPr="002203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83269C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6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20323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20323">
              <w:rPr>
                <w:rFonts w:ascii="Times New Roman" w:hAnsi="Times New Roman" w:cs="Times New Roman"/>
              </w:rPr>
              <w:t>Соответствие: ТУ 2451-011-48318378-2004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83269C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02B4D" w:rsidRDefault="004B3190" w:rsidP="004460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2B4D">
              <w:rPr>
                <w:rFonts w:ascii="Times New Roman" w:eastAsia="Arial Unicode MS" w:hAnsi="Times New Roman" w:cs="Times New Roman"/>
                <w:color w:val="000000"/>
              </w:rPr>
              <w:t>Стекло омывающая жидкость (незамерзающая)</w:t>
            </w:r>
          </w:p>
          <w:p w:rsidR="004B3190" w:rsidRPr="00C015A1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9251B2">
              <w:rPr>
                <w:rFonts w:ascii="Times New Roman" w:hAnsi="Times New Roman" w:cs="Times New Roman"/>
                <w:color w:val="000000"/>
              </w:rPr>
              <w:t>Плотность при -20</w:t>
            </w:r>
            <w:proofErr w:type="gramStart"/>
            <w:r w:rsidRPr="009251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51B2">
              <w:rPr>
                <w:rFonts w:ascii="Times New Roman" w:hAnsi="Times New Roman" w:cs="Times New Roman"/>
              </w:rPr>
              <w:t>°С</w:t>
            </w:r>
            <w:proofErr w:type="gramEnd"/>
            <w:r w:rsidRPr="009251B2">
              <w:rPr>
                <w:rFonts w:ascii="Times New Roman" w:hAnsi="Times New Roman" w:cs="Times New Roman"/>
                <w:color w:val="000000"/>
              </w:rPr>
              <w:t>, кг/м³: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9251B2">
              <w:rPr>
                <w:rFonts w:ascii="Times New Roman" w:hAnsi="Times New Roman" w:cs="Times New Roman"/>
                <w:color w:val="000000"/>
              </w:rPr>
              <w:t xml:space="preserve">Водородный показатель, </w:t>
            </w:r>
            <w:r w:rsidRPr="009251B2">
              <w:rPr>
                <w:rFonts w:ascii="Times New Roman" w:hAnsi="Times New Roman" w:cs="Times New Roman"/>
                <w:color w:val="000000"/>
                <w:lang w:val="en-US"/>
              </w:rPr>
              <w:t>pH</w:t>
            </w:r>
            <w:r w:rsidRPr="009251B2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9251B2">
              <w:rPr>
                <w:rFonts w:ascii="Times New Roman" w:hAnsi="Times New Roman" w:cs="Times New Roman"/>
                <w:color w:val="000000"/>
              </w:rPr>
              <w:t xml:space="preserve">Температура начала кристаллизации, </w:t>
            </w:r>
            <w:r w:rsidRPr="009251B2">
              <w:rPr>
                <w:rFonts w:ascii="Times New Roman" w:hAnsi="Times New Roman" w:cs="Times New Roman"/>
              </w:rPr>
              <w:t>°</w:t>
            </w:r>
            <w:proofErr w:type="gramStart"/>
            <w:r w:rsidRPr="009251B2">
              <w:rPr>
                <w:rFonts w:ascii="Times New Roman" w:hAnsi="Times New Roman" w:cs="Times New Roman"/>
              </w:rPr>
              <w:t>С</w:t>
            </w:r>
            <w:proofErr w:type="gramEnd"/>
            <w:r w:rsidRPr="009251B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9251B2"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 w:rsidRPr="009251B2">
              <w:rPr>
                <w:rFonts w:ascii="Times New Roman" w:hAnsi="Times New Roman" w:cs="Times New Roman"/>
              </w:rPr>
              <w:t>изопропанола</w:t>
            </w:r>
            <w:proofErr w:type="spellEnd"/>
            <w:proofErr w:type="gramStart"/>
            <w:r w:rsidRPr="009251B2">
              <w:rPr>
                <w:rFonts w:ascii="Times New Roman" w:hAnsi="Times New Roman" w:cs="Times New Roman"/>
              </w:rPr>
              <w:t>, %: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1B2">
              <w:rPr>
                <w:rFonts w:ascii="Times New Roman" w:hAnsi="Times New Roman" w:cs="Times New Roman"/>
                <w:sz w:val="18"/>
                <w:szCs w:val="18"/>
              </w:rPr>
              <w:t xml:space="preserve">Стабилизатор </w:t>
            </w:r>
            <w:proofErr w:type="spellStart"/>
            <w:r w:rsidRPr="009251B2">
              <w:rPr>
                <w:rFonts w:ascii="Times New Roman" w:hAnsi="Times New Roman" w:cs="Times New Roman"/>
                <w:sz w:val="18"/>
                <w:szCs w:val="18"/>
              </w:rPr>
              <w:t>пропиленгликоль</w:t>
            </w:r>
            <w:proofErr w:type="spellEnd"/>
            <w:proofErr w:type="gramStart"/>
            <w:r w:rsidRPr="009251B2">
              <w:rPr>
                <w:rFonts w:ascii="Times New Roman" w:hAnsi="Times New Roman" w:cs="Times New Roman"/>
                <w:sz w:val="18"/>
                <w:szCs w:val="18"/>
              </w:rPr>
              <w:t>,  %: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251B2">
              <w:rPr>
                <w:rFonts w:ascii="Times New Roman" w:hAnsi="Times New Roman" w:cs="Times New Roman"/>
              </w:rPr>
              <w:t xml:space="preserve">Соответствие </w:t>
            </w:r>
            <w:r w:rsidRPr="009251B2">
              <w:rPr>
                <w:rFonts w:ascii="Times New Roman" w:hAnsi="Times New Roman" w:cs="Times New Roman"/>
                <w:bCs/>
                <w:color w:val="111827"/>
                <w:bdr w:val="single" w:sz="2" w:space="0" w:color="E5E7EB" w:frame="1"/>
                <w:shd w:val="clear" w:color="auto" w:fill="F3F4F6"/>
              </w:rPr>
              <w:t>ТУ 2384-040-58948815-2006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E1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251B2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251B2">
              <w:rPr>
                <w:rFonts w:ascii="Times New Roman" w:hAnsi="Times New Roman" w:cs="Times New Roman"/>
                <w:color w:val="111827"/>
                <w:shd w:val="clear" w:color="auto" w:fill="F3F4F6"/>
              </w:rPr>
              <w:t>Соответствие государственным санитарно-эпидемиологическим правилам и нормативам СП 2.2.2.1327-03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0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Моторное масло на основе синтетических технологий </w:t>
            </w:r>
            <w:proofErr w:type="gramStart"/>
            <w:r w:rsidRPr="003F6070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для</w:t>
            </w:r>
            <w:proofErr w:type="gramEnd"/>
            <w:r w:rsidRPr="003F6070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, дизельных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A2E">
              <w:rPr>
                <w:rFonts w:ascii="Times New Roman" w:eastAsia="Calibri" w:hAnsi="Times New Roman" w:cs="Times New Roman"/>
              </w:rPr>
              <w:t xml:space="preserve">Индекс вязкости, </w:t>
            </w:r>
            <w:r w:rsidRPr="006F1A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D2270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54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A2E">
              <w:rPr>
                <w:rFonts w:ascii="Times New Roman" w:eastAsia="Calibri" w:hAnsi="Times New Roman" w:cs="Times New Roman"/>
              </w:rPr>
              <w:t xml:space="preserve">Температура вспышки </w:t>
            </w:r>
            <w:r w:rsidRPr="006F1A2E">
              <w:rPr>
                <w:rFonts w:ascii="Times New Roman" w:hAnsi="Times New Roman" w:cs="Times New Roman"/>
                <w:color w:val="2B2626"/>
              </w:rPr>
              <w:t>в открытом тигле Кливленда</w:t>
            </w:r>
            <w:r>
              <w:rPr>
                <w:rFonts w:ascii="Times New Roman" w:hAnsi="Times New Roman" w:cs="Times New Roman"/>
                <w:color w:val="2B2626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F1A2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6F1A2E">
              <w:rPr>
                <w:rFonts w:ascii="Times New Roman" w:eastAsia="Calibri" w:hAnsi="Times New Roman" w:cs="Times New Roman"/>
              </w:rPr>
              <w:t xml:space="preserve">°C, </w:t>
            </w:r>
            <w:r w:rsidRPr="006F1A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D92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04BEE" w:rsidRDefault="004B3190" w:rsidP="00446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двигателей </w:t>
            </w:r>
            <w:proofErr w:type="spellStart"/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безнаддувных</w:t>
            </w:r>
            <w:proofErr w:type="spellEnd"/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 и с </w:t>
            </w:r>
            <w:proofErr w:type="spellStart"/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турбонаддувом</w:t>
            </w:r>
            <w:proofErr w:type="spellEnd"/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 европейских, японских и американских производителей </w:t>
            </w:r>
          </w:p>
          <w:p w:rsidR="004B3190" w:rsidRPr="00F04BEE" w:rsidRDefault="004B3190" w:rsidP="00446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04BEE">
              <w:rPr>
                <w:rFonts w:ascii="Times New Roman" w:hAnsi="Times New Roman" w:cs="Times New Roman"/>
                <w:lang w:val="en-US"/>
              </w:rPr>
              <w:t>(</w:t>
            </w:r>
            <w:r w:rsidRPr="00F04BEE">
              <w:rPr>
                <w:rFonts w:ascii="Times New Roman" w:hAnsi="Times New Roman" w:cs="Times New Roman"/>
              </w:rPr>
              <w:t>Масло</w:t>
            </w:r>
            <w:r w:rsidRPr="00F04B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4BEE">
              <w:rPr>
                <w:rFonts w:ascii="Times New Roman" w:hAnsi="Times New Roman" w:cs="Times New Roman"/>
              </w:rPr>
              <w:t>мотор</w:t>
            </w:r>
            <w:r w:rsidRPr="00F04BEE">
              <w:rPr>
                <w:rFonts w:ascii="Times New Roman" w:hAnsi="Times New Roman" w:cs="Times New Roman"/>
                <w:lang w:val="en-US"/>
              </w:rPr>
              <w:t xml:space="preserve">. Mobil </w:t>
            </w:r>
            <w:proofErr w:type="spellStart"/>
            <w:r w:rsidRPr="00F04BEE">
              <w:rPr>
                <w:rFonts w:ascii="Times New Roman" w:hAnsi="Times New Roman" w:cs="Times New Roman"/>
                <w:lang w:val="en-US"/>
              </w:rPr>
              <w:t>Delvac</w:t>
            </w:r>
            <w:proofErr w:type="spellEnd"/>
            <w:r w:rsidRPr="00F04BEE">
              <w:rPr>
                <w:rFonts w:ascii="Times New Roman" w:hAnsi="Times New Roman" w:cs="Times New Roman"/>
                <w:lang w:val="en-US"/>
              </w:rPr>
              <w:t xml:space="preserve"> MX Extra 10W40 </w:t>
            </w:r>
            <w:r w:rsidRPr="00F04BE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F04BE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4B3190" w:rsidRPr="0001388B" w:rsidRDefault="004B3190" w:rsidP="00446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BEE">
              <w:rPr>
                <w:rFonts w:ascii="Times New Roman" w:eastAsia="Arial Unicode MS" w:hAnsi="Times New Roman" w:cs="Times New Roman"/>
                <w:color w:val="000000"/>
              </w:rPr>
              <w:t>или эквивалент)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F1A2E">
              <w:rPr>
                <w:rFonts w:ascii="Times New Roman" w:eastAsia="Calibri" w:hAnsi="Times New Roman" w:cs="Times New Roman"/>
              </w:rPr>
              <w:t xml:space="preserve">Температура застывания, °C, </w:t>
            </w:r>
            <w:r w:rsidRPr="006F1A2E">
              <w:rPr>
                <w:rFonts w:ascii="Times New Roman" w:hAnsi="Times New Roman" w:cs="Times New Roman"/>
                <w:color w:val="000000"/>
              </w:rPr>
              <w:t>ASTM D97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F1A2E">
              <w:rPr>
                <w:rFonts w:ascii="Times New Roman" w:eastAsia="Calibri" w:hAnsi="Times New Roman" w:cs="Times New Roman"/>
              </w:rPr>
              <w:t xml:space="preserve">Щелочное число, мг КОН/г, </w:t>
            </w:r>
            <w:r w:rsidRPr="006F1A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D 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F1A2E">
              <w:rPr>
                <w:rFonts w:ascii="Times New Roman" w:hAnsi="Times New Roman" w:cs="Times New Roman"/>
                <w:color w:val="000000"/>
              </w:rPr>
              <w:t>Зольность сульфатная, % масс</w:t>
            </w:r>
            <w:proofErr w:type="gramStart"/>
            <w:r w:rsidRPr="006F1A2E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6F1A2E">
              <w:rPr>
                <w:rFonts w:ascii="Times New Roman" w:hAnsi="Times New Roman" w:cs="Times New Roman"/>
                <w:color w:val="000000"/>
              </w:rPr>
              <w:t>ASTM D874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F1A2E">
              <w:rPr>
                <w:rFonts w:ascii="Times New Roman" w:eastAsia="Calibri" w:hAnsi="Times New Roman" w:cs="Times New Roman"/>
              </w:rPr>
              <w:t>Плотность при 15</w:t>
            </w:r>
            <w:proofErr w:type="gramStart"/>
            <w:r w:rsidRPr="006F1A2E">
              <w:rPr>
                <w:rFonts w:ascii="Times New Roman" w:eastAsia="Calibri" w:hAnsi="Times New Roman" w:cs="Times New Roman"/>
              </w:rPr>
              <w:t>°С</w:t>
            </w:r>
            <w:proofErr w:type="gramEnd"/>
            <w:r w:rsidRPr="006F1A2E">
              <w:rPr>
                <w:rFonts w:ascii="Times New Roman" w:eastAsia="Calibri" w:hAnsi="Times New Roman" w:cs="Times New Roman"/>
              </w:rPr>
              <w:t xml:space="preserve">, г/мл </w:t>
            </w:r>
            <w:r w:rsidRPr="006F1A2E">
              <w:rPr>
                <w:rFonts w:ascii="Times New Roman" w:hAnsi="Times New Roman" w:cs="Times New Roman"/>
                <w:color w:val="000000"/>
              </w:rPr>
              <w:t>ASTM D1298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6F1A2E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Продукция превосходит следующие требования или соответствует им: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F1A2E">
              <w:rPr>
                <w:rFonts w:ascii="Times New Roman" w:eastAsia="Calibri" w:hAnsi="Times New Roman" w:cs="Times New Roman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F1A2E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9D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F2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DC1145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C1145">
              <w:rPr>
                <w:rFonts w:ascii="Times New Roman" w:hAnsi="Times New Roman"/>
                <w:bCs/>
                <w:sz w:val="20"/>
                <w:szCs w:val="20"/>
              </w:rPr>
              <w:t>Спецификации и одобрения: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Синтетическое моторное масло со сверхвысокими характеристиками </w:t>
            </w:r>
          </w:p>
          <w:p w:rsidR="004B3190" w:rsidRPr="003F607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для </w:t>
            </w:r>
            <w:proofErr w:type="spellStart"/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безнаддувных</w:t>
            </w:r>
            <w:proofErr w:type="spellEnd"/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турбированных</w:t>
            </w:r>
            <w:proofErr w:type="spellEnd"/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дизельных двигателей европейских и японских производителей.</w:t>
            </w:r>
          </w:p>
          <w:p w:rsidR="004B3190" w:rsidRPr="003F607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6070">
              <w:rPr>
                <w:rFonts w:ascii="Times New Roman" w:hAnsi="Times New Roman" w:cs="Times New Roman"/>
                <w:lang w:val="en-US"/>
              </w:rPr>
              <w:t xml:space="preserve">(Mobil </w:t>
            </w:r>
            <w:proofErr w:type="spellStart"/>
            <w:r w:rsidRPr="003F6070">
              <w:rPr>
                <w:rFonts w:ascii="Times New Roman" w:hAnsi="Times New Roman" w:cs="Times New Roman"/>
                <w:lang w:val="en-US"/>
              </w:rPr>
              <w:t>Delvac</w:t>
            </w:r>
            <w:proofErr w:type="spellEnd"/>
            <w:r w:rsidRPr="003F6070">
              <w:rPr>
                <w:rFonts w:ascii="Times New Roman" w:hAnsi="Times New Roman" w:cs="Times New Roman"/>
                <w:lang w:val="en-US"/>
              </w:rPr>
              <w:t xml:space="preserve"> XHP Extra 10W40  </w:t>
            </w:r>
          </w:p>
          <w:p w:rsidR="004B3190" w:rsidRPr="003F6070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F6070">
              <w:rPr>
                <w:rFonts w:ascii="Times New Roman" w:eastAsia="Arial Unicode MS" w:hAnsi="Times New Roman" w:cs="Times New Roman"/>
                <w:color w:val="000000"/>
              </w:rPr>
              <w:t>или</w:t>
            </w:r>
            <w:r w:rsidRPr="003F6070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 xml:space="preserve"> </w:t>
            </w:r>
            <w:r w:rsidRPr="003F6070">
              <w:rPr>
                <w:rFonts w:ascii="Times New Roman" w:eastAsia="Arial Unicode MS" w:hAnsi="Times New Roman" w:cs="Times New Roman"/>
                <w:color w:val="000000"/>
              </w:rPr>
              <w:t>эквивалент</w:t>
            </w:r>
            <w:r w:rsidRPr="003F6070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)</w:t>
            </w:r>
          </w:p>
          <w:p w:rsidR="004B3190" w:rsidRPr="003F6070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D2F7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hAnsi="Times New Roman" w:cs="Times New Roman"/>
                <w:color w:val="2B2626"/>
              </w:rPr>
              <w:t>Зола, сульфатированная, масс. %, ASTM D874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>Кинематическая вязкость, t=40</w:t>
            </w:r>
            <w:proofErr w:type="gramStart"/>
            <w:r w:rsidRPr="003F6070">
              <w:rPr>
                <w:rFonts w:ascii="Times New Roman" w:eastAsia="Calibri" w:hAnsi="Times New Roman" w:cs="Times New Roman"/>
              </w:rPr>
              <w:t>°С</w:t>
            </w:r>
            <w:proofErr w:type="gramEnd"/>
            <w:r w:rsidRPr="003F6070">
              <w:rPr>
                <w:rFonts w:ascii="Times New Roman" w:eastAsia="Calibri" w:hAnsi="Times New Roman" w:cs="Times New Roman"/>
              </w:rPr>
              <w:t>, мм</w:t>
            </w:r>
            <w:r w:rsidRPr="003F607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3F6070">
              <w:rPr>
                <w:rFonts w:ascii="Times New Roman" w:eastAsia="Calibri" w:hAnsi="Times New Roman" w:cs="Times New Roman"/>
              </w:rPr>
              <w:t xml:space="preserve">/с,  </w:t>
            </w: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 D445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>Кинематическая вязкость, t=100</w:t>
            </w:r>
            <w:proofErr w:type="gramStart"/>
            <w:r w:rsidRPr="003F6070">
              <w:rPr>
                <w:rFonts w:ascii="Times New Roman" w:eastAsia="Calibri" w:hAnsi="Times New Roman" w:cs="Times New Roman"/>
              </w:rPr>
              <w:t>°С</w:t>
            </w:r>
            <w:proofErr w:type="gramEnd"/>
            <w:r w:rsidRPr="003F6070">
              <w:rPr>
                <w:rFonts w:ascii="Times New Roman" w:eastAsia="Calibri" w:hAnsi="Times New Roman" w:cs="Times New Roman"/>
              </w:rPr>
              <w:t>, мм</w:t>
            </w:r>
            <w:r w:rsidRPr="003F607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3F6070">
              <w:rPr>
                <w:rFonts w:ascii="Times New Roman" w:eastAsia="Calibri" w:hAnsi="Times New Roman" w:cs="Times New Roman"/>
              </w:rPr>
              <w:t xml:space="preserve">/с, </w:t>
            </w: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 D445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 xml:space="preserve">Температура вспышки </w:t>
            </w:r>
            <w:r w:rsidRPr="003F6070">
              <w:rPr>
                <w:rFonts w:ascii="Times New Roman" w:hAnsi="Times New Roman" w:cs="Times New Roman"/>
                <w:color w:val="2B2626"/>
              </w:rPr>
              <w:t>в открытом тигле Кливленда</w:t>
            </w:r>
            <w:r w:rsidRPr="003F6070">
              <w:rPr>
                <w:rFonts w:ascii="Times New Roman" w:eastAsia="Calibri" w:hAnsi="Times New Roman" w:cs="Times New Roman"/>
              </w:rPr>
              <w:t xml:space="preserve"> , °C, </w:t>
            </w: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D92</w:t>
            </w:r>
            <w:r w:rsidRPr="003F607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 xml:space="preserve">Температура застывания, °C, </w:t>
            </w:r>
            <w:r w:rsidRPr="003F6070">
              <w:rPr>
                <w:rFonts w:ascii="Times New Roman" w:hAnsi="Times New Roman" w:cs="Times New Roman"/>
                <w:color w:val="000000"/>
              </w:rPr>
              <w:t>ASTM D97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 xml:space="preserve">Щелочное число, мг КОН/г, </w:t>
            </w: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D 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 xml:space="preserve">Индекс вязкости, </w:t>
            </w:r>
            <w:r w:rsidRPr="003F6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ASTM D2270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>Плотность при 15</w:t>
            </w:r>
            <w:proofErr w:type="gramStart"/>
            <w:r w:rsidRPr="003F6070">
              <w:rPr>
                <w:rFonts w:ascii="Times New Roman" w:eastAsia="Calibri" w:hAnsi="Times New Roman" w:cs="Times New Roman"/>
              </w:rPr>
              <w:t>°С</w:t>
            </w:r>
            <w:proofErr w:type="gramEnd"/>
            <w:r w:rsidRPr="003F6070">
              <w:rPr>
                <w:rFonts w:ascii="Times New Roman" w:eastAsia="Calibri" w:hAnsi="Times New Roman" w:cs="Times New Roman"/>
              </w:rPr>
              <w:t xml:space="preserve">, г/мл </w:t>
            </w:r>
            <w:r w:rsidRPr="003F6070">
              <w:rPr>
                <w:rFonts w:ascii="Times New Roman" w:hAnsi="Times New Roman" w:cs="Times New Roman"/>
                <w:color w:val="000000"/>
              </w:rPr>
              <w:t>ASTM D1298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F6070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Продукция превосходит следующие требования или соответствует им: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1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3F6070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F6070">
              <w:rPr>
                <w:rFonts w:ascii="Times New Roman" w:eastAsia="Calibri" w:hAnsi="Times New Roman" w:cs="Times New Roman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9D2F76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4BE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Многофункциональное трансмиссионное масло с очень высокими эксплуатационными характеристиками</w:t>
            </w:r>
            <w:r w:rsidRPr="00F04BEE">
              <w:rPr>
                <w:rFonts w:ascii="Times New Roman" w:hAnsi="Times New Roman"/>
                <w:color w:val="2B2626"/>
                <w:sz w:val="20"/>
                <w:szCs w:val="20"/>
              </w:rPr>
              <w:t xml:space="preserve"> для </w:t>
            </w:r>
            <w:proofErr w:type="spellStart"/>
            <w:r w:rsidRPr="00F04BE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тяжелонагруженных</w:t>
            </w:r>
            <w:proofErr w:type="spellEnd"/>
            <w:r w:rsidRPr="00F04BE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трансмиссий, дифференциалов, главных передач,</w:t>
            </w:r>
          </w:p>
          <w:p w:rsidR="004B3190" w:rsidRDefault="004B3190" w:rsidP="004460C6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color w:val="2B262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гидравлических систем </w:t>
            </w:r>
            <w:r w:rsidRPr="00A65720">
              <w:rPr>
                <w:rFonts w:ascii="Times New Roman" w:hAnsi="Times New Roman"/>
                <w:b w:val="0"/>
                <w:color w:val="2B262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 w:val="0"/>
                <w:color w:val="2B2626"/>
                <w:sz w:val="20"/>
                <w:szCs w:val="20"/>
              </w:rPr>
              <w:t>(</w:t>
            </w:r>
            <w:proofErr w:type="spellStart"/>
            <w:r w:rsidRPr="00A65720">
              <w:rPr>
                <w:rFonts w:ascii="Times New Roman" w:hAnsi="Times New Roman"/>
                <w:b w:val="0"/>
                <w:color w:val="2B2626"/>
                <w:sz w:val="20"/>
                <w:szCs w:val="20"/>
              </w:rPr>
              <w:t>Mobilfluid</w:t>
            </w:r>
            <w:proofErr w:type="spellEnd"/>
            <w:r w:rsidRPr="00A65720">
              <w:rPr>
                <w:rFonts w:ascii="Times New Roman" w:hAnsi="Times New Roman"/>
                <w:b w:val="0"/>
                <w:color w:val="2B2626"/>
                <w:sz w:val="20"/>
                <w:szCs w:val="20"/>
              </w:rPr>
              <w:t xml:space="preserve"> 422</w:t>
            </w:r>
            <w:proofErr w:type="gramEnd"/>
          </w:p>
          <w:p w:rsidR="004B3190" w:rsidRPr="00F04BEE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F04BEE">
              <w:rPr>
                <w:rFonts w:ascii="Times New Roman" w:eastAsia="Arial Unicode MS" w:hAnsi="Times New Roman" w:cs="Times New Roman"/>
                <w:color w:val="000000"/>
              </w:rPr>
              <w:t xml:space="preserve">      или эквивалент)</w:t>
            </w:r>
          </w:p>
          <w:p w:rsidR="004B3190" w:rsidRPr="00F04BEE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04BE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Вязкость по </w:t>
            </w:r>
            <w:proofErr w:type="spellStart"/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Брукфильду</w:t>
            </w:r>
            <w:proofErr w:type="spellEnd"/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 при -18°C, мПа-с, ASTM D2983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04BE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04BEE">
              <w:rPr>
                <w:rFonts w:ascii="Times New Roman" w:hAnsi="Times New Roman" w:cs="Times New Roman"/>
                <w:color w:val="2B2626"/>
              </w:rPr>
              <w:t>Плотность при 15°C, кг/л, ASTM D4052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.3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04BE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Температура вспышки в открытом тигле Кливленда, °C, ASTM D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.4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04BE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04BEE">
              <w:rPr>
                <w:rFonts w:ascii="Times New Roman" w:hAnsi="Times New Roman" w:cs="Times New Roman"/>
                <w:color w:val="2B2626"/>
              </w:rPr>
              <w:t>Кинематическая вязкость при 100°C, мм</w:t>
            </w:r>
            <w:proofErr w:type="gramStart"/>
            <w:r w:rsidRPr="00F04BEE">
              <w:rPr>
                <w:rFonts w:ascii="Times New Roman" w:hAnsi="Times New Roman" w:cs="Times New Roman"/>
                <w:color w:val="2B2626"/>
              </w:rPr>
              <w:t>2</w:t>
            </w:r>
            <w:proofErr w:type="gramEnd"/>
            <w:r w:rsidRPr="00F04BEE">
              <w:rPr>
                <w:rFonts w:ascii="Times New Roman" w:hAnsi="Times New Roman" w:cs="Times New Roman"/>
                <w:color w:val="2B2626"/>
              </w:rPr>
              <w:t>/с, ASTM D445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.5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04BEE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Кинематическая вязкость при 40°C, мм</w:t>
            </w:r>
            <w:proofErr w:type="gramStart"/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2</w:t>
            </w:r>
            <w:proofErr w:type="gramEnd"/>
            <w:r w:rsidRPr="00F04BEE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/с, ASTM D445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.6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53438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53438">
              <w:rPr>
                <w:rFonts w:ascii="Times New Roman" w:hAnsi="Times New Roman" w:cs="Times New Roman"/>
                <w:color w:val="2B2626"/>
              </w:rPr>
              <w:t xml:space="preserve">Температура </w:t>
            </w:r>
            <w:proofErr w:type="spellStart"/>
            <w:r w:rsidRPr="00653438">
              <w:rPr>
                <w:rFonts w:ascii="Times New Roman" w:hAnsi="Times New Roman" w:cs="Times New Roman"/>
                <w:color w:val="2B2626"/>
              </w:rPr>
              <w:t>застывания,°C</w:t>
            </w:r>
            <w:proofErr w:type="spellEnd"/>
            <w:r w:rsidRPr="00653438">
              <w:rPr>
                <w:rFonts w:ascii="Times New Roman" w:hAnsi="Times New Roman" w:cs="Times New Roman"/>
                <w:color w:val="2B2626"/>
              </w:rPr>
              <w:t>, ASTM D97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.7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53438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53438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Индекс вязкости, ASTM D2270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31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.8</w:t>
            </w:r>
            <w:r w:rsidRPr="002F30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53438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53438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 xml:space="preserve">Продукция превосходит следующие требования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53438" w:rsidRDefault="004B3190" w:rsidP="004460C6">
            <w:pPr>
              <w:spacing w:after="0"/>
              <w:rPr>
                <w:rStyle w:val="a8"/>
                <w:rFonts w:ascii="Times New Roman" w:hAnsi="Times New Roman" w:cs="Times New Roman"/>
                <w:b w:val="0"/>
                <w:color w:val="000000"/>
              </w:rPr>
            </w:pPr>
            <w:r w:rsidRPr="00653438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или соответствует им: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6700F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.9</w:t>
            </w:r>
            <w:r w:rsidRPr="006700F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о соответствии EAC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6700FD">
              <w:rPr>
                <w:rFonts w:ascii="Times New Roman" w:eastAsia="Calibri" w:hAnsi="Times New Roman" w:cs="Times New Roman"/>
                <w:sz w:val="20"/>
                <w:szCs w:val="20"/>
              </w:rPr>
              <w:t>21.1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6700F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53438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438">
              <w:rPr>
                <w:rFonts w:ascii="Times New Roman" w:eastAsia="Calibri" w:hAnsi="Times New Roman" w:cs="Times New Roman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53438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color w:val="2B2626"/>
                <w:shd w:val="clear" w:color="auto" w:fill="FFFFFF"/>
              </w:rPr>
            </w:pPr>
            <w:r w:rsidRPr="00653438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Гидравлическое масло с высокими эксплуатационными характеристиками.</w:t>
            </w:r>
          </w:p>
          <w:p w:rsidR="004B3190" w:rsidRPr="00653438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3438">
              <w:rPr>
                <w:rFonts w:ascii="Times New Roman" w:hAnsi="Times New Roman" w:cs="Times New Roman"/>
              </w:rPr>
              <w:t>(</w:t>
            </w:r>
            <w:proofErr w:type="spellStart"/>
            <w:r w:rsidRPr="00653438">
              <w:rPr>
                <w:rFonts w:ascii="Times New Roman" w:hAnsi="Times New Roman" w:cs="Times New Roman"/>
              </w:rPr>
              <w:t>Mobil</w:t>
            </w:r>
            <w:proofErr w:type="spellEnd"/>
            <w:r w:rsidRPr="00653438">
              <w:rPr>
                <w:rFonts w:ascii="Times New Roman" w:hAnsi="Times New Roman" w:cs="Times New Roman"/>
              </w:rPr>
              <w:t xml:space="preserve"> DTE 24</w:t>
            </w:r>
            <w:proofErr w:type="gramEnd"/>
          </w:p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438">
              <w:rPr>
                <w:rFonts w:ascii="Times New Roman" w:eastAsia="Arial Unicode MS" w:hAnsi="Times New Roman" w:cs="Times New Roman"/>
                <w:color w:val="000000"/>
              </w:rPr>
              <w:t>или эквивалент)</w:t>
            </w:r>
          </w:p>
        </w:tc>
        <w:tc>
          <w:tcPr>
            <w:tcW w:w="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F1D">
              <w:rPr>
                <w:color w:val="2B2626"/>
                <w:shd w:val="clear" w:color="auto" w:fill="FFFFFF"/>
              </w:rPr>
              <w:t>Класс вязкости ISO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Индекс вязкости, ASTM D 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.3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</w:rPr>
              <w:t>Относительная плотность при 15,6</w:t>
            </w:r>
            <w:proofErr w:type="gramStart"/>
            <w:r w:rsidRPr="00F5771F">
              <w:rPr>
                <w:rFonts w:ascii="Times New Roman" w:hAnsi="Times New Roman" w:cs="Times New Roman"/>
                <w:color w:val="2B2626"/>
              </w:rPr>
              <w:t>°С</w:t>
            </w:r>
            <w:proofErr w:type="gramEnd"/>
            <w:r w:rsidRPr="00F5771F">
              <w:rPr>
                <w:rFonts w:ascii="Times New Roman" w:hAnsi="Times New Roman" w:cs="Times New Roman"/>
                <w:color w:val="2B2626"/>
              </w:rPr>
              <w:t>/15,6°С, ASTM D 4.52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.4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Коррозия медной пластины, ASTM D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.5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</w:rPr>
              <w:t>Защита от ржавления, методика</w:t>
            </w:r>
            <w:proofErr w:type="gramStart"/>
            <w:r w:rsidRPr="00F5771F">
              <w:rPr>
                <w:rFonts w:ascii="Times New Roman" w:hAnsi="Times New Roman" w:cs="Times New Roman"/>
                <w:color w:val="2B2626"/>
              </w:rPr>
              <w:t xml:space="preserve"> А</w:t>
            </w:r>
            <w:proofErr w:type="gramEnd"/>
            <w:r w:rsidRPr="00F5771F">
              <w:rPr>
                <w:rFonts w:ascii="Times New Roman" w:hAnsi="Times New Roman" w:cs="Times New Roman"/>
                <w:color w:val="2B2626"/>
              </w:rPr>
              <w:t>, ASTM D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.6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Температура застывания, °C, ASTM D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.7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</w:rPr>
              <w:t>Температура вспышки, °C, ASTM D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.8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Испытания на шестеренчатом стенде FZG, DIN 51354, ступень отказа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42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.9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F5771F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771F">
              <w:rPr>
                <w:rFonts w:ascii="Times New Roman" w:hAnsi="Times New Roman" w:cs="Times New Roman"/>
                <w:color w:val="2B2626"/>
              </w:rPr>
              <w:t>Износ на 4-шариковой машине трения, ASTM D 4172, пятно износа мм, при 20 кг, 54</w:t>
            </w:r>
            <w:proofErr w:type="gramStart"/>
            <w:r w:rsidRPr="00F5771F">
              <w:rPr>
                <w:rFonts w:ascii="Times New Roman" w:hAnsi="Times New Roman" w:cs="Times New Roman"/>
                <w:color w:val="2B2626"/>
              </w:rPr>
              <w:t>°С</w:t>
            </w:r>
            <w:proofErr w:type="gramEnd"/>
            <w:r w:rsidRPr="00F5771F">
              <w:rPr>
                <w:rFonts w:ascii="Times New Roman" w:hAnsi="Times New Roman" w:cs="Times New Roman"/>
                <w:color w:val="2B2626"/>
              </w:rPr>
              <w:t>, 1800 об/мин, 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22.1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2E00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color w:val="2B2626"/>
              </w:rPr>
            </w:pPr>
            <w:r w:rsidRPr="00055B47">
              <w:rPr>
                <w:rFonts w:ascii="Times New Roman" w:hAnsi="Times New Roman" w:cs="Times New Roman"/>
                <w:color w:val="2B2626"/>
              </w:rPr>
              <w:t>Вязкость, ASTM D445:</w:t>
            </w:r>
          </w:p>
          <w:p w:rsidR="004B3190" w:rsidRPr="000C20A3" w:rsidRDefault="004B3190" w:rsidP="004460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B47">
              <w:rPr>
                <w:rFonts w:ascii="Times New Roman" w:hAnsi="Times New Roman" w:cs="Times New Roman"/>
                <w:color w:val="2B2626"/>
              </w:rPr>
              <w:t xml:space="preserve">-  </w:t>
            </w:r>
            <w:proofErr w:type="spellStart"/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сСт</w:t>
            </w:r>
            <w:proofErr w:type="spellEnd"/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 при 40°C</w:t>
            </w:r>
            <w:r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;  </w:t>
            </w:r>
            <w:r w:rsidRPr="00055B47">
              <w:rPr>
                <w:rFonts w:ascii="Times New Roman" w:eastAsia="Calibri" w:hAnsi="Times New Roman" w:cs="Times New Roman"/>
              </w:rPr>
              <w:t xml:space="preserve">-  </w:t>
            </w:r>
            <w:proofErr w:type="spellStart"/>
            <w:r w:rsidRPr="00055B47">
              <w:rPr>
                <w:rFonts w:ascii="Times New Roman" w:hAnsi="Times New Roman" w:cs="Times New Roman"/>
                <w:color w:val="2B2626"/>
              </w:rPr>
              <w:t>сСт</w:t>
            </w:r>
            <w:proofErr w:type="spellEnd"/>
            <w:r w:rsidRPr="00055B47">
              <w:rPr>
                <w:rFonts w:ascii="Times New Roman" w:hAnsi="Times New Roman" w:cs="Times New Roman"/>
                <w:color w:val="2B2626"/>
              </w:rPr>
              <w:t xml:space="preserve"> при 100°C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color w:val="2B2626"/>
                <w:shd w:val="clear" w:color="auto" w:fill="FFFFFF"/>
              </w:rPr>
            </w:pPr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Многоцелевая пластичная смазка высшего класса</w:t>
            </w:r>
          </w:p>
          <w:p w:rsidR="004B3190" w:rsidRPr="00055B47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color w:val="2B2626"/>
                <w:shd w:val="clear" w:color="auto" w:fill="FFFFFF"/>
              </w:rPr>
            </w:pPr>
            <w:proofErr w:type="gramStart"/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(</w:t>
            </w:r>
            <w:proofErr w:type="spellStart"/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Mobil</w:t>
            </w:r>
            <w:proofErr w:type="spellEnd"/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 </w:t>
            </w:r>
            <w:proofErr w:type="spellStart"/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Centaur</w:t>
            </w:r>
            <w:proofErr w:type="spellEnd"/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 XHP 221</w:t>
            </w:r>
            <w:proofErr w:type="gramEnd"/>
          </w:p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B47">
              <w:rPr>
                <w:rFonts w:ascii="Times New Roman" w:eastAsia="Arial Unicode MS" w:hAnsi="Times New Roman" w:cs="Times New Roman"/>
                <w:color w:val="000000"/>
              </w:rPr>
              <w:t>или эквивалент)</w:t>
            </w:r>
          </w:p>
        </w:tc>
        <w:tc>
          <w:tcPr>
            <w:tcW w:w="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0C20A3">
              <w:rPr>
                <w:rFonts w:ascii="Times New Roman" w:eastAsia="Calibri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Температура каплепадения, ASTM D2265, °C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055B47">
              <w:rPr>
                <w:rFonts w:ascii="Times New Roman" w:hAnsi="Times New Roman" w:cs="Times New Roman"/>
                <w:color w:val="2B2626"/>
              </w:rPr>
              <w:t>Пенетрация</w:t>
            </w:r>
            <w:proofErr w:type="spellEnd"/>
            <w:r w:rsidRPr="00055B47">
              <w:rPr>
                <w:rFonts w:ascii="Times New Roman" w:hAnsi="Times New Roman" w:cs="Times New Roman"/>
                <w:color w:val="2B2626"/>
              </w:rPr>
              <w:t xml:space="preserve"> перемешанной смазки, ASTM D 217, мм/10 при 25°C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.3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Изменение </w:t>
            </w:r>
            <w:proofErr w:type="spellStart"/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пенетрации</w:t>
            </w:r>
            <w:proofErr w:type="spellEnd"/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 перемешанной смазки после 100 тыс. рабочих ходов, ASTM D 217, мм/10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.4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</w:rPr>
              <w:t>Вымывание водой при 79°C, ASTM D 1264, масс.%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.5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Метод EMCOR, коррозия подшипников, дистиллированная вода, ASTM D 6138,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.6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</w:rPr>
              <w:t>Испытание на коррозию медных пластин, ASTM D 4048,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.7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55B47" w:rsidRDefault="004B3190" w:rsidP="004460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5B47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Нагрузка сваривания на ЧШМ, ASTM D 2596, кгс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.8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602">
              <w:rPr>
                <w:color w:val="2B2626"/>
              </w:rPr>
              <w:t>Класс вязкости масла по 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.9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63AD2" w:rsidRDefault="004B3190" w:rsidP="004460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AD2">
              <w:rPr>
                <w:rFonts w:ascii="Times New Roman" w:hAnsi="Times New Roman" w:cs="Times New Roman"/>
                <w:color w:val="2B2626"/>
              </w:rPr>
              <w:t>Срок службы подшипника ступицы при 160°C, ASTM D 3527,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23.1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D663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63AD2" w:rsidRDefault="004B3190" w:rsidP="004460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AD2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Выделение масла при 100°C после 30 часов, ASTM D 6184, масс.%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C20A3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before="10" w:after="0"/>
              <w:jc w:val="center"/>
              <w:rPr>
                <w:rFonts w:ascii="Times New Roman" w:hAnsi="Times New Roman" w:cs="Times New Roman"/>
                <w:color w:val="2B2626"/>
                <w:shd w:val="clear" w:color="auto" w:fill="FFFFFF"/>
              </w:rPr>
            </w:pPr>
          </w:p>
          <w:p w:rsidR="004B3190" w:rsidRPr="00C015A1" w:rsidRDefault="004B3190" w:rsidP="004460C6">
            <w:pPr>
              <w:spacing w:before="1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2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 xml:space="preserve">Высокоэффективное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2F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Индекс вязкости, ASTM D2270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FE0">
              <w:rPr>
                <w:rFonts w:ascii="Times New Roman" w:eastAsia="Calibri" w:hAnsi="Times New Roman" w:cs="Times New Roman"/>
              </w:rPr>
              <w:t>Класс вязкости по SAE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663AD2" w:rsidRDefault="004B3190" w:rsidP="004460C6">
            <w:pPr>
              <w:spacing w:before="10" w:after="0"/>
              <w:jc w:val="center"/>
              <w:rPr>
                <w:rFonts w:ascii="Times New Roman" w:hAnsi="Times New Roman" w:cs="Times New Roman"/>
              </w:rPr>
            </w:pPr>
            <w:r w:rsidRPr="00663AD2">
              <w:rPr>
                <w:rFonts w:ascii="Times New Roman" w:hAnsi="Times New Roman" w:cs="Times New Roman"/>
                <w:color w:val="2B2626"/>
                <w:shd w:val="clear" w:color="auto" w:fill="FFFFFF"/>
              </w:rPr>
              <w:t>трансмиссионное масло для тяжелых условий эксплуатации</w:t>
            </w:r>
            <w:r w:rsidRPr="00663AD2">
              <w:rPr>
                <w:rFonts w:ascii="Times New Roman" w:hAnsi="Times New Roman" w:cs="Times New Roman"/>
              </w:rPr>
              <w:t xml:space="preserve">. </w:t>
            </w:r>
          </w:p>
          <w:p w:rsidR="004B3190" w:rsidRPr="00663AD2" w:rsidRDefault="004B3190" w:rsidP="004460C6">
            <w:pPr>
              <w:spacing w:before="10"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3AD2">
              <w:rPr>
                <w:rFonts w:ascii="Times New Roman" w:hAnsi="Times New Roman" w:cs="Times New Roman"/>
              </w:rPr>
              <w:t>(</w:t>
            </w:r>
            <w:proofErr w:type="spellStart"/>
            <w:r w:rsidRPr="00663AD2">
              <w:rPr>
                <w:rFonts w:ascii="Times New Roman" w:hAnsi="Times New Roman" w:cs="Times New Roman"/>
                <w:lang w:val="en-US"/>
              </w:rPr>
              <w:t>Mobilube</w:t>
            </w:r>
            <w:proofErr w:type="spellEnd"/>
            <w:r w:rsidRPr="00663AD2">
              <w:rPr>
                <w:rFonts w:ascii="Times New Roman" w:hAnsi="Times New Roman" w:cs="Times New Roman"/>
              </w:rPr>
              <w:t xml:space="preserve"> </w:t>
            </w:r>
            <w:r w:rsidRPr="00663AD2">
              <w:rPr>
                <w:rFonts w:ascii="Times New Roman" w:hAnsi="Times New Roman" w:cs="Times New Roman"/>
                <w:lang w:val="en-US"/>
              </w:rPr>
              <w:t>GX</w:t>
            </w:r>
            <w:r w:rsidRPr="00663AD2">
              <w:rPr>
                <w:rFonts w:ascii="Times New Roman" w:hAnsi="Times New Roman" w:cs="Times New Roman"/>
              </w:rPr>
              <w:t xml:space="preserve"> 80</w:t>
            </w:r>
            <w:r w:rsidRPr="00663AD2">
              <w:rPr>
                <w:rFonts w:ascii="Times New Roman" w:hAnsi="Times New Roman" w:cs="Times New Roman"/>
                <w:lang w:val="en-US"/>
              </w:rPr>
              <w:t>W</w:t>
            </w:r>
            <w:r w:rsidRPr="00663AD2">
              <w:rPr>
                <w:rFonts w:ascii="Times New Roman" w:hAnsi="Times New Roman" w:cs="Times New Roman"/>
              </w:rPr>
              <w:t>90</w:t>
            </w:r>
            <w:proofErr w:type="gramEnd"/>
          </w:p>
          <w:p w:rsidR="004B3190" w:rsidRPr="00663AD2" w:rsidRDefault="004B3190" w:rsidP="004460C6">
            <w:pPr>
              <w:spacing w:before="10" w:after="0"/>
              <w:jc w:val="center"/>
              <w:rPr>
                <w:rFonts w:ascii="Times New Roman" w:hAnsi="Times New Roman" w:cs="Times New Roman"/>
              </w:rPr>
            </w:pPr>
            <w:r w:rsidRPr="00663AD2">
              <w:rPr>
                <w:rFonts w:ascii="Times New Roman" w:eastAsia="Arial Unicode MS" w:hAnsi="Times New Roman" w:cs="Times New Roman"/>
                <w:color w:val="000000"/>
              </w:rPr>
              <w:t>или эквивалент)</w:t>
            </w:r>
          </w:p>
          <w:p w:rsidR="004B3190" w:rsidRPr="0001388B" w:rsidRDefault="004B3190" w:rsidP="004460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2FE0">
              <w:rPr>
                <w:rFonts w:ascii="Times New Roman" w:hAnsi="Times New Roman" w:cs="Times New Roman"/>
                <w:color w:val="000000"/>
              </w:rPr>
              <w:t>Плотность при 15,6°C, г/мл, ASTM D4052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2F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Температура вспышки в открытом тигле Кливленда, °C, ASTM D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2FE0">
              <w:rPr>
                <w:rFonts w:ascii="Times New Roman" w:hAnsi="Times New Roman" w:cs="Times New Roman"/>
                <w:color w:val="000000"/>
              </w:rPr>
              <w:t>Кинематическая вязкость при 100°C, мм</w:t>
            </w:r>
            <w:proofErr w:type="gramStart"/>
            <w:r w:rsidRPr="004C2FE0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4C2FE0">
              <w:rPr>
                <w:rFonts w:ascii="Times New Roman" w:hAnsi="Times New Roman" w:cs="Times New Roman"/>
                <w:color w:val="000000"/>
              </w:rPr>
              <w:t>/с, ASTM D445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2F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Кинематическая вязкость при 40°C, мм</w:t>
            </w:r>
            <w:proofErr w:type="gramStart"/>
            <w:r w:rsidRPr="004C2F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proofErr w:type="gramEnd"/>
            <w:r w:rsidRPr="004C2F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/с, ASTM D445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4C2FE0" w:rsidRDefault="004B3190" w:rsidP="004460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  <w:r w:rsidRPr="004C2FE0">
              <w:rPr>
                <w:rFonts w:ascii="Times New Roman" w:hAnsi="Times New Roman" w:cs="Times New Roman"/>
                <w:color w:val="000000"/>
              </w:rPr>
              <w:t>Температура застывания, °C, ASTM D97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Pr="00BB0C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DE1889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1889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Продукция превосходит следующие требования или соответствует им: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DE1889" w:rsidRDefault="004B3190" w:rsidP="004460C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DE1889">
              <w:rPr>
                <w:rFonts w:ascii="Times New Roman" w:eastAsia="Arial Unicode MS" w:hAnsi="Times New Roman" w:cs="Times New Roman"/>
                <w:color w:val="000000"/>
              </w:rPr>
              <w:t>Охлаждающая жидкость Антифриз      G-12(красный)</w:t>
            </w:r>
          </w:p>
          <w:p w:rsidR="004B3190" w:rsidRPr="00DE1889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1889">
              <w:rPr>
                <w:rFonts w:ascii="Times New Roman" w:hAnsi="Times New Roman" w:cs="Times New Roman"/>
              </w:rPr>
              <w:t>(VITEX EURO ST G12</w:t>
            </w:r>
            <w:proofErr w:type="gramEnd"/>
          </w:p>
          <w:p w:rsidR="004B3190" w:rsidRPr="00DE1889" w:rsidRDefault="004B3190" w:rsidP="004460C6">
            <w:pPr>
              <w:spacing w:before="10" w:after="0"/>
              <w:jc w:val="center"/>
              <w:rPr>
                <w:rFonts w:ascii="Times New Roman" w:hAnsi="Times New Roman" w:cs="Times New Roman"/>
              </w:rPr>
            </w:pPr>
            <w:r w:rsidRPr="00DE1889">
              <w:rPr>
                <w:rFonts w:ascii="Times New Roman" w:eastAsia="Arial Unicode MS" w:hAnsi="Times New Roman" w:cs="Times New Roman"/>
                <w:color w:val="000000"/>
              </w:rPr>
              <w:t>или эквивалент)</w:t>
            </w:r>
          </w:p>
          <w:p w:rsidR="004B3190" w:rsidRPr="00C015A1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8275B4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Параметры эквивалентности:</w:t>
            </w:r>
          </w:p>
          <w:p w:rsidR="004B3190" w:rsidRPr="008275B4" w:rsidRDefault="004B3190" w:rsidP="004460C6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8275B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Антифриз красный. Однородная прозрачная окрашенная в красный цвет жидкость. Без механических примесей.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83269C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B319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</w:rPr>
            </w:pP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Температура кипения °C,           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pacing w:after="0"/>
              <w:rPr>
                <w:rFonts w:ascii="Times New Roman" w:eastAsia="Arial Unicode MS" w:hAnsi="Times New Roman" w:cs="Times New Roman"/>
                <w:color w:val="000000"/>
              </w:rPr>
            </w:pP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 xml:space="preserve">Температура начала </w:t>
            </w:r>
            <w:proofErr w:type="spellStart"/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кристализации</w:t>
            </w:r>
            <w:proofErr w:type="spellEnd"/>
            <w:r w:rsidRPr="008275B4">
              <w:rPr>
                <w:rFonts w:ascii="Times New Roman" w:eastAsia="Arial Unicode MS" w:hAnsi="Times New Roman" w:cs="Times New Roman"/>
                <w:color w:val="000000"/>
              </w:rPr>
              <w:t xml:space="preserve"> °C,       </w:t>
            </w:r>
          </w:p>
          <w:p w:rsidR="004B3190" w:rsidRPr="008275B4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не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Плотность при 20°C  г/см</w:t>
            </w:r>
            <w:r w:rsidRPr="008275B4">
              <w:rPr>
                <w:rFonts w:ascii="Times New Roman" w:eastAsia="Arial Unicode MS" w:hAnsi="Times New Roman" w:cs="Times New Roman"/>
                <w:color w:val="000000"/>
                <w:vertAlign w:val="superscript"/>
              </w:rPr>
              <w:t>3</w:t>
            </w: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,      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hAnsi="Times New Roman" w:cs="Times New Roman"/>
                <w:color w:val="000000"/>
              </w:rPr>
              <w:t xml:space="preserve">Водородный показатель </w:t>
            </w:r>
            <w:r w:rsidRPr="008275B4">
              <w:rPr>
                <w:rFonts w:ascii="Times New Roman" w:hAnsi="Times New Roman" w:cs="Times New Roman"/>
                <w:color w:val="000000"/>
                <w:lang w:val="en-US"/>
              </w:rPr>
              <w:t>pH</w:t>
            </w:r>
            <w:r w:rsidRPr="008275B4">
              <w:rPr>
                <w:rFonts w:ascii="Times New Roman" w:hAnsi="Times New Roman" w:cs="Times New Roman"/>
                <w:color w:val="000000"/>
              </w:rPr>
              <w:t xml:space="preserve"> при 20°C,  в пределах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275B4">
              <w:rPr>
                <w:rFonts w:ascii="Times New Roman" w:hAnsi="Times New Roman" w:cs="Times New Roman"/>
                <w:color w:val="000000"/>
              </w:rPr>
              <w:t>Щелочность см</w:t>
            </w:r>
            <w:r w:rsidRPr="008275B4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8275B4">
              <w:rPr>
                <w:rFonts w:ascii="Times New Roman" w:hAnsi="Times New Roman" w:cs="Times New Roman"/>
                <w:color w:val="000000"/>
              </w:rPr>
              <w:t>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275B4">
              <w:rPr>
                <w:rFonts w:ascii="Times New Roman" w:hAnsi="Times New Roman" w:cs="Times New Roman"/>
                <w:color w:val="000000"/>
              </w:rPr>
              <w:t xml:space="preserve">Температура начала перегонки </w:t>
            </w: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°C, не ниже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/>
              <w:jc w:val="center"/>
            </w:pP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Pr="001221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275B4">
              <w:rPr>
                <w:rFonts w:ascii="Times New Roman" w:hAnsi="Times New Roman" w:cs="Times New Roman"/>
                <w:color w:val="000000"/>
              </w:rPr>
              <w:t>Массовая доля жидкости, перегоняемой до достижения температуры 150</w:t>
            </w: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°C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, %,  </w:t>
            </w: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8275B4">
              <w:rPr>
                <w:rFonts w:ascii="Times New Roman" w:eastAsia="Arial Unicode MS" w:hAnsi="Times New Roman" w:cs="Times New Roman"/>
                <w:color w:val="000000"/>
              </w:rPr>
              <w:t>Средство для снижения выбросов оксида азота (мочевина)</w:t>
            </w:r>
          </w:p>
          <w:p w:rsidR="004B3190" w:rsidRPr="008275B4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75B4">
              <w:rPr>
                <w:rFonts w:ascii="Times New Roman" w:hAnsi="Times New Roman" w:cs="Times New Roman"/>
                <w:lang w:val="en-US"/>
              </w:rPr>
              <w:t xml:space="preserve">(VITEX Blue AUS 32 </w:t>
            </w:r>
            <w:proofErr w:type="spellStart"/>
            <w:r w:rsidRPr="008275B4">
              <w:rPr>
                <w:rFonts w:ascii="Times New Roman" w:hAnsi="Times New Roman" w:cs="Times New Roman"/>
                <w:lang w:val="en-US"/>
              </w:rPr>
              <w:t>NOx</w:t>
            </w:r>
            <w:proofErr w:type="spellEnd"/>
            <w:r w:rsidRPr="008275B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B3190" w:rsidRPr="008275B4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75B4">
              <w:rPr>
                <w:rFonts w:ascii="Times New Roman" w:hAnsi="Times New Roman" w:cs="Times New Roman"/>
              </w:rPr>
              <w:t>или</w:t>
            </w:r>
            <w:r w:rsidRPr="008275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75B4">
              <w:rPr>
                <w:rFonts w:ascii="Times New Roman" w:hAnsi="Times New Roman" w:cs="Times New Roman"/>
              </w:rPr>
              <w:t>эквивалент</w:t>
            </w:r>
            <w:r w:rsidRPr="008275B4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B3190" w:rsidRPr="008275B4" w:rsidRDefault="004B3190" w:rsidP="004460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8275B4">
              <w:rPr>
                <w:rFonts w:ascii="Times New Roman" w:hAnsi="Times New Roman" w:cs="Times New Roman"/>
              </w:rPr>
              <w:t>Массовая доля карбамида</w:t>
            </w:r>
            <w:proofErr w:type="gramStart"/>
            <w:r w:rsidRPr="008275B4">
              <w:rPr>
                <w:rFonts w:ascii="Times New Roman" w:hAnsi="Times New Roman" w:cs="Times New Roman"/>
              </w:rPr>
              <w:t>1</w:t>
            </w:r>
            <w:proofErr w:type="gramEnd"/>
            <w:r w:rsidRPr="008275B4">
              <w:rPr>
                <w:rFonts w:ascii="Times New Roman" w:hAnsi="Times New Roman" w:cs="Times New Roman"/>
              </w:rPr>
              <w:t xml:space="preserve"> , % (m/m)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AE67C8" w:rsidRDefault="0083269C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8275B4">
              <w:rPr>
                <w:rFonts w:ascii="Times New Roman" w:hAnsi="Times New Roman" w:cs="Times New Roman"/>
              </w:rPr>
              <w:t>Плотность при 20 °C2 , г/м3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hAnsi="Times New Roman" w:cs="Times New Roman"/>
              </w:rPr>
              <w:t>Коэффициент преломления при 20 °C3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hAnsi="Times New Roman" w:cs="Times New Roman"/>
              </w:rPr>
              <w:t>Щелочность (в пересчете на свободный аммиак NH3</w:t>
            </w:r>
            <w:proofErr w:type="gramStart"/>
            <w:r w:rsidRPr="008275B4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8275B4">
              <w:rPr>
                <w:rFonts w:ascii="Times New Roman" w:hAnsi="Times New Roman" w:cs="Times New Roman"/>
              </w:rPr>
              <w:t>, % (m/m)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pacing w:after="0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hAnsi="Times New Roman" w:cs="Times New Roman"/>
              </w:rPr>
              <w:t>Температура замерзания,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E67C8" w:rsidTr="004460C6">
        <w:trPr>
          <w:trHeight w:val="28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0C20A3" w:rsidRDefault="004B3190" w:rsidP="0044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2F34CB" w:rsidRDefault="004B3190" w:rsidP="004460C6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4CB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hAnsi="Times New Roman" w:cs="Times New Roman"/>
              </w:rPr>
              <w:t>Содержание мочевины, %,</w:t>
            </w:r>
          </w:p>
          <w:p w:rsidR="004B3190" w:rsidRPr="008275B4" w:rsidRDefault="004B3190" w:rsidP="004460C6">
            <w:pPr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275B4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Pr="0001388B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90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3190" w:rsidRPr="00A1652C" w:rsidTr="004460C6">
        <w:trPr>
          <w:trHeight w:val="408"/>
        </w:trPr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190" w:rsidRPr="00726E2A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90" w:rsidRPr="00AE67C8" w:rsidRDefault="004B3190" w:rsidP="004460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E6340" w:rsidRPr="005E6340" w:rsidRDefault="00A805B1" w:rsidP="00A805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E6340" w:rsidRPr="00726E2A">
        <w:rPr>
          <w:rFonts w:ascii="Times New Roman" w:hAnsi="Times New Roman" w:cs="Times New Roman"/>
          <w:sz w:val="20"/>
          <w:szCs w:val="20"/>
        </w:rPr>
        <w:t>Примечание: * - или иной объем в упаковке в пересчете на требуемое к поставке количество товара</w:t>
      </w:r>
    </w:p>
    <w:p w:rsidR="00A805B1" w:rsidRDefault="00A805B1" w:rsidP="00400F4F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E6A3E" w:rsidRDefault="000E6A3E" w:rsidP="00400F4F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71C7F">
        <w:rPr>
          <w:rFonts w:ascii="Times New Roman" w:eastAsia="Times New Roman" w:hAnsi="Times New Roman" w:cs="Times New Roman"/>
          <w:b/>
          <w:bCs/>
          <w:lang w:eastAsia="ru-RU"/>
        </w:rPr>
        <w:t>Обязуемся:</w:t>
      </w:r>
    </w:p>
    <w:p w:rsidR="00FA6543" w:rsidRPr="00085AF5" w:rsidRDefault="00FA6543" w:rsidP="006C3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FA6543">
        <w:rPr>
          <w:rFonts w:ascii="Times New Roman" w:eastAsia="Times New Roman" w:hAnsi="Times New Roman" w:cs="Times New Roman"/>
          <w:bCs/>
          <w:lang w:eastAsia="ru-RU"/>
        </w:rPr>
        <w:t xml:space="preserve">Поставлять </w:t>
      </w:r>
      <w:r w:rsidR="006C3593">
        <w:rPr>
          <w:rFonts w:ascii="Times New Roman" w:eastAsia="Times New Roman" w:hAnsi="Times New Roman" w:cs="Times New Roman"/>
          <w:bCs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lang w:eastAsia="ru-RU"/>
        </w:rPr>
        <w:t>мазочные материалы</w:t>
      </w:r>
      <w:r w:rsidR="006C3593">
        <w:rPr>
          <w:rFonts w:ascii="Times New Roman" w:eastAsia="Times New Roman" w:hAnsi="Times New Roman" w:cs="Times New Roman"/>
          <w:bCs/>
          <w:lang w:eastAsia="ru-RU"/>
        </w:rPr>
        <w:t xml:space="preserve">, охлаждающие и другие технические жидкости </w:t>
      </w:r>
      <w:r w:rsidRPr="000E6A3E">
        <w:rPr>
          <w:rFonts w:ascii="Times New Roman" w:eastAsia="Times New Roman" w:hAnsi="Times New Roman" w:cs="Times New Roman"/>
          <w:bCs/>
          <w:lang w:eastAsia="ru-RU"/>
        </w:rPr>
        <w:t xml:space="preserve"> для автомобилей, спецтехники и тракторов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(далее – Товар) </w:t>
      </w:r>
      <w:r w:rsidRPr="00353077">
        <w:rPr>
          <w:rFonts w:ascii="Times New Roman" w:hAnsi="Times New Roman" w:cs="Times New Roman"/>
        </w:rPr>
        <w:t xml:space="preserve"> новым</w:t>
      </w:r>
      <w:r>
        <w:rPr>
          <w:rFonts w:ascii="Times New Roman" w:hAnsi="Times New Roman" w:cs="Times New Roman"/>
        </w:rPr>
        <w:t>и</w:t>
      </w:r>
      <w:r w:rsidR="006C3593">
        <w:rPr>
          <w:rFonts w:ascii="Times New Roman" w:hAnsi="Times New Roman" w:cs="Times New Roman"/>
        </w:rPr>
        <w:t xml:space="preserve">, </w:t>
      </w:r>
      <w:r w:rsidRPr="00353077">
        <w:rPr>
          <w:rFonts w:ascii="Times New Roman" w:hAnsi="Times New Roman" w:cs="Times New Roman"/>
        </w:rPr>
        <w:t>не бы</w:t>
      </w:r>
      <w:r>
        <w:rPr>
          <w:rFonts w:ascii="Times New Roman" w:hAnsi="Times New Roman" w:cs="Times New Roman"/>
        </w:rPr>
        <w:t>вшими</w:t>
      </w:r>
      <w:r w:rsidRPr="00353077">
        <w:rPr>
          <w:rFonts w:ascii="Times New Roman" w:hAnsi="Times New Roman" w:cs="Times New Roman"/>
        </w:rPr>
        <w:t xml:space="preserve"> в употреблении, в том числе</w:t>
      </w:r>
      <w:r w:rsidR="00DB6BDF">
        <w:rPr>
          <w:rFonts w:ascii="Times New Roman" w:hAnsi="Times New Roman" w:cs="Times New Roman"/>
        </w:rPr>
        <w:t xml:space="preserve"> с </w:t>
      </w:r>
      <w:r w:rsidR="00DB6BDF" w:rsidRPr="00353077">
        <w:rPr>
          <w:rFonts w:ascii="Times New Roman" w:hAnsi="Times New Roman" w:cs="Times New Roman"/>
        </w:rPr>
        <w:t>восстановлен</w:t>
      </w:r>
      <w:r w:rsidR="00DB6BDF">
        <w:rPr>
          <w:rFonts w:ascii="Times New Roman" w:hAnsi="Times New Roman" w:cs="Times New Roman"/>
        </w:rPr>
        <w:t>н</w:t>
      </w:r>
      <w:r w:rsidR="00DB6BDF" w:rsidRPr="00353077">
        <w:rPr>
          <w:rFonts w:ascii="Times New Roman" w:hAnsi="Times New Roman" w:cs="Times New Roman"/>
        </w:rPr>
        <w:t>ы</w:t>
      </w:r>
      <w:r w:rsidR="00DB6BDF">
        <w:rPr>
          <w:rFonts w:ascii="Times New Roman" w:hAnsi="Times New Roman" w:cs="Times New Roman"/>
        </w:rPr>
        <w:t>ми</w:t>
      </w:r>
      <w:r w:rsidR="00DB6BDF" w:rsidRPr="00353077">
        <w:rPr>
          <w:rFonts w:ascii="Times New Roman" w:hAnsi="Times New Roman" w:cs="Times New Roman"/>
        </w:rPr>
        <w:t xml:space="preserve"> по</w:t>
      </w:r>
      <w:r w:rsidR="00DB6BDF">
        <w:rPr>
          <w:rFonts w:ascii="Times New Roman" w:hAnsi="Times New Roman" w:cs="Times New Roman"/>
        </w:rPr>
        <w:t>требительскими свойствами</w:t>
      </w:r>
      <w:r>
        <w:rPr>
          <w:rFonts w:ascii="Times New Roman" w:hAnsi="Times New Roman" w:cs="Times New Roman"/>
        </w:rPr>
        <w:t xml:space="preserve">, не </w:t>
      </w:r>
      <w:r w:rsidR="00906F9C">
        <w:rPr>
          <w:rFonts w:ascii="Times New Roman" w:hAnsi="Times New Roman" w:cs="Times New Roman"/>
        </w:rPr>
        <w:t>имеющие дефекты, связанные</w:t>
      </w:r>
      <w:r w:rsidRPr="00353077">
        <w:rPr>
          <w:rFonts w:ascii="Times New Roman" w:hAnsi="Times New Roman" w:cs="Times New Roman"/>
        </w:rPr>
        <w:t xml:space="preserve"> с производством</w:t>
      </w:r>
      <w:r w:rsidRPr="00FF69F9">
        <w:rPr>
          <w:rFonts w:ascii="Times New Roman" w:eastAsia="Times New Roman" w:hAnsi="Times New Roman" w:cs="Times New Roman"/>
        </w:rPr>
        <w:t>.</w:t>
      </w:r>
      <w:proofErr w:type="gramEnd"/>
    </w:p>
    <w:p w:rsidR="00906F9C" w:rsidRDefault="00906F9C" w:rsidP="00906F9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400F4F">
        <w:rPr>
          <w:rFonts w:ascii="Times New Roman" w:eastAsia="Times New Roman" w:hAnsi="Times New Roman" w:cs="Times New Roman"/>
          <w:snapToGrid w:val="0"/>
        </w:rPr>
        <w:t xml:space="preserve">Качество и комплектность </w:t>
      </w:r>
      <w:r w:rsidR="00B62C31">
        <w:rPr>
          <w:rFonts w:ascii="Times New Roman" w:eastAsia="Times New Roman" w:hAnsi="Times New Roman" w:cs="Times New Roman"/>
          <w:snapToGrid w:val="0"/>
        </w:rPr>
        <w:t xml:space="preserve">поставляемого </w:t>
      </w:r>
      <w:r w:rsidRPr="00400F4F">
        <w:rPr>
          <w:rFonts w:ascii="Times New Roman" w:eastAsia="Times New Roman" w:hAnsi="Times New Roman" w:cs="Times New Roman"/>
          <w:snapToGrid w:val="0"/>
        </w:rPr>
        <w:t xml:space="preserve">Товара </w:t>
      </w:r>
      <w:r w:rsidR="00B62C31">
        <w:rPr>
          <w:rFonts w:ascii="Times New Roman" w:eastAsia="Times New Roman" w:hAnsi="Times New Roman" w:cs="Times New Roman"/>
          <w:snapToGrid w:val="0"/>
        </w:rPr>
        <w:t>будут соответствовать</w:t>
      </w:r>
      <w:r w:rsidRPr="00400F4F">
        <w:rPr>
          <w:rFonts w:ascii="Times New Roman" w:eastAsia="Times New Roman" w:hAnsi="Times New Roman" w:cs="Times New Roman"/>
          <w:snapToGrid w:val="0"/>
        </w:rPr>
        <w:t xml:space="preserve"> назначению Товара, требованиям, предъявляемым к </w:t>
      </w:r>
      <w:r w:rsidRPr="00353077">
        <w:rPr>
          <w:rFonts w:ascii="Times New Roman" w:hAnsi="Times New Roman" w:cs="Times New Roman"/>
        </w:rPr>
        <w:t>эксплуатационным</w:t>
      </w:r>
      <w:r w:rsidRPr="00400F4F">
        <w:rPr>
          <w:rFonts w:ascii="Times New Roman" w:eastAsia="Times New Roman" w:hAnsi="Times New Roman" w:cs="Times New Roman"/>
          <w:snapToGrid w:val="0"/>
        </w:rPr>
        <w:t xml:space="preserve"> характеристикам Товара в стране производителя, а также действующим в РФ государственным (отраслевым) стандартам и техническим условиям.</w:t>
      </w:r>
    </w:p>
    <w:p w:rsidR="00906F9C" w:rsidRDefault="00906F9C" w:rsidP="00906F9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napToGrid w:val="0"/>
        </w:rPr>
        <w:t>Гарантируем</w:t>
      </w:r>
      <w:r w:rsidRPr="00400F4F">
        <w:rPr>
          <w:rFonts w:ascii="Times New Roman" w:eastAsia="Times New Roman" w:hAnsi="Times New Roman" w:cs="Times New Roman"/>
          <w:snapToGrid w:val="0"/>
        </w:rPr>
        <w:t xml:space="preserve"> соответствие качества Товара требованиям действующей нормативно-технической документации, национальных стандартов, ГОСТов, техническому заданию закупочной процедуры, ОСТам или ТУ завода-изготовителя в соответствии с Законодательством РФ</w:t>
      </w:r>
      <w:r w:rsidRPr="00400F4F">
        <w:rPr>
          <w:rFonts w:ascii="Times New Roman" w:eastAsia="Times New Roman" w:hAnsi="Times New Roman" w:cs="Times New Roman"/>
        </w:rPr>
        <w:t>.</w:t>
      </w:r>
    </w:p>
    <w:p w:rsidR="003B5058" w:rsidRDefault="003B5058" w:rsidP="003B5058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3B5058">
        <w:rPr>
          <w:rFonts w:ascii="Times New Roman" w:eastAsia="Times New Roman" w:hAnsi="Times New Roman" w:cs="Times New Roman"/>
          <w:bCs/>
          <w:lang w:eastAsia="ru-RU"/>
        </w:rPr>
        <w:t>Поставлять товар с учетом</w:t>
      </w:r>
      <w:r w:rsidR="00DB6BD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</w:rPr>
        <w:t>детализации</w:t>
      </w:r>
      <w:r w:rsidRPr="00C77A20">
        <w:rPr>
          <w:rFonts w:ascii="Times New Roman" w:hAnsi="Times New Roman" w:cs="Times New Roman"/>
        </w:rPr>
        <w:t xml:space="preserve"> описа</w:t>
      </w:r>
      <w:r>
        <w:rPr>
          <w:rFonts w:ascii="Times New Roman" w:hAnsi="Times New Roman" w:cs="Times New Roman"/>
        </w:rPr>
        <w:t>ния требуемого товара направленной</w:t>
      </w:r>
      <w:r w:rsidRPr="00C77A20">
        <w:rPr>
          <w:rFonts w:ascii="Times New Roman" w:hAnsi="Times New Roman" w:cs="Times New Roman"/>
        </w:rPr>
        <w:t xml:space="preserve"> на получение товара отвечающего потребностям Заказчика, </w:t>
      </w:r>
      <w:r>
        <w:rPr>
          <w:rFonts w:ascii="Times New Roman" w:hAnsi="Times New Roman" w:cs="Times New Roman"/>
        </w:rPr>
        <w:t>в соответствие</w:t>
      </w:r>
      <w:r w:rsidRPr="00C77A20">
        <w:rPr>
          <w:rFonts w:ascii="Times New Roman" w:hAnsi="Times New Roman" w:cs="Times New Roman"/>
        </w:rPr>
        <w:t xml:space="preserve"> требованиям безопасности, предъявляемым к параметрам указанного товара, исходя из потребностей Заказчика, в связи с тем, что в транспортных средствах Заказчика уже используются масла, указанные в техническом задании и не выработавшие срок эксплуатации. </w:t>
      </w:r>
      <w:proofErr w:type="gramEnd"/>
    </w:p>
    <w:p w:rsidR="000E6A3E" w:rsidRDefault="00D01E08" w:rsidP="00271C7F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867E2B">
        <w:rPr>
          <w:rFonts w:ascii="Times New Roman" w:eastAsia="Times New Roman" w:hAnsi="Times New Roman" w:cs="Times New Roman"/>
          <w:bCs/>
          <w:lang w:eastAsia="ru-RU"/>
        </w:rPr>
        <w:t xml:space="preserve">Поставлять Товар в течение </w:t>
      </w:r>
      <w:r w:rsidR="00947627">
        <w:rPr>
          <w:rFonts w:ascii="Times New Roman" w:eastAsia="Times New Roman" w:hAnsi="Times New Roman" w:cs="Times New Roman"/>
          <w:bCs/>
          <w:lang w:eastAsia="ru-RU"/>
        </w:rPr>
        <w:t>2</w:t>
      </w:r>
      <w:r w:rsidR="00867E2B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947627">
        <w:rPr>
          <w:rFonts w:ascii="Times New Roman" w:eastAsia="Times New Roman" w:hAnsi="Times New Roman" w:cs="Times New Roman"/>
          <w:bCs/>
          <w:lang w:eastAsia="ru-RU"/>
        </w:rPr>
        <w:t>двух</w:t>
      </w:r>
      <w:r w:rsidR="00867E2B">
        <w:rPr>
          <w:rFonts w:ascii="Times New Roman" w:eastAsia="Times New Roman" w:hAnsi="Times New Roman" w:cs="Times New Roman"/>
          <w:bCs/>
          <w:lang w:eastAsia="ru-RU"/>
        </w:rPr>
        <w:t>) рабоч</w:t>
      </w:r>
      <w:r w:rsidR="00947627">
        <w:rPr>
          <w:rFonts w:ascii="Times New Roman" w:eastAsia="Times New Roman" w:hAnsi="Times New Roman" w:cs="Times New Roman"/>
          <w:bCs/>
          <w:lang w:eastAsia="ru-RU"/>
        </w:rPr>
        <w:t>их</w:t>
      </w:r>
      <w:r w:rsidR="00867E2B">
        <w:rPr>
          <w:rFonts w:ascii="Times New Roman" w:eastAsia="Times New Roman" w:hAnsi="Times New Roman" w:cs="Times New Roman"/>
          <w:bCs/>
          <w:lang w:eastAsia="ru-RU"/>
        </w:rPr>
        <w:t xml:space="preserve"> дн</w:t>
      </w:r>
      <w:r w:rsidR="00947627">
        <w:rPr>
          <w:rFonts w:ascii="Times New Roman" w:eastAsia="Times New Roman" w:hAnsi="Times New Roman" w:cs="Times New Roman"/>
          <w:bCs/>
          <w:lang w:eastAsia="ru-RU"/>
        </w:rPr>
        <w:t>ей</w:t>
      </w:r>
      <w:r w:rsidR="00867E2B">
        <w:rPr>
          <w:rFonts w:ascii="Times New Roman" w:eastAsia="Times New Roman" w:hAnsi="Times New Roman" w:cs="Times New Roman"/>
          <w:bCs/>
          <w:lang w:eastAsia="ru-RU"/>
        </w:rPr>
        <w:t xml:space="preserve"> с момента поступления</w:t>
      </w:r>
      <w:r w:rsidR="00030A4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67E2B">
        <w:rPr>
          <w:rFonts w:ascii="Times New Roman" w:eastAsia="Times New Roman" w:hAnsi="Times New Roman" w:cs="Times New Roman"/>
          <w:bCs/>
          <w:lang w:eastAsia="ru-RU"/>
        </w:rPr>
        <w:t>заявки Покупателя</w:t>
      </w:r>
      <w:r w:rsidR="00AF0186">
        <w:rPr>
          <w:rFonts w:ascii="Times New Roman" w:eastAsia="Times New Roman" w:hAnsi="Times New Roman" w:cs="Times New Roman"/>
          <w:bCs/>
          <w:lang w:eastAsia="ru-RU"/>
        </w:rPr>
        <w:t xml:space="preserve"> своими силами и за свой счет</w:t>
      </w:r>
      <w:r w:rsidR="00030A4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71C7F" w:rsidRPr="00271C7F">
        <w:rPr>
          <w:rFonts w:ascii="Times New Roman" w:eastAsia="Times New Roman" w:hAnsi="Times New Roman" w:cs="Times New Roman"/>
          <w:bCs/>
          <w:lang w:eastAsia="ru-RU"/>
        </w:rPr>
        <w:t xml:space="preserve">по следующему адресу:  Чувашская Республика,  г. Чебоксары, ул. </w:t>
      </w:r>
      <w:proofErr w:type="spellStart"/>
      <w:r w:rsidR="00271C7F" w:rsidRPr="00271C7F">
        <w:rPr>
          <w:rFonts w:ascii="Times New Roman" w:eastAsia="Times New Roman" w:hAnsi="Times New Roman" w:cs="Times New Roman"/>
          <w:bCs/>
          <w:lang w:eastAsia="ru-RU"/>
        </w:rPr>
        <w:t>Якимовская</w:t>
      </w:r>
      <w:proofErr w:type="spellEnd"/>
      <w:r w:rsidR="00271C7F" w:rsidRPr="00271C7F">
        <w:rPr>
          <w:rFonts w:ascii="Times New Roman" w:eastAsia="Times New Roman" w:hAnsi="Times New Roman" w:cs="Times New Roman"/>
          <w:bCs/>
          <w:lang w:eastAsia="ru-RU"/>
        </w:rPr>
        <w:t>, д.105А (Автотранспортный цех АО «Водоканал»)</w:t>
      </w:r>
      <w:r w:rsidR="005856B6">
        <w:rPr>
          <w:rFonts w:ascii="Times New Roman" w:eastAsia="Times New Roman" w:hAnsi="Times New Roman" w:cs="Times New Roman"/>
          <w:bCs/>
          <w:lang w:eastAsia="ru-RU"/>
        </w:rPr>
        <w:t xml:space="preserve">, принимая во внимание, что </w:t>
      </w:r>
      <w:r w:rsidR="00271C7F">
        <w:rPr>
          <w:rFonts w:ascii="Times New Roman" w:eastAsia="Times New Roman" w:hAnsi="Times New Roman" w:cs="Times New Roman"/>
          <w:lang w:eastAsia="ru-RU"/>
        </w:rPr>
        <w:t>Покупатель</w:t>
      </w:r>
      <w:r w:rsidR="00271C7F" w:rsidRPr="003254D6">
        <w:rPr>
          <w:rFonts w:ascii="Times New Roman" w:eastAsia="Times New Roman" w:hAnsi="Times New Roman" w:cs="Times New Roman"/>
          <w:lang w:eastAsia="ru-RU"/>
        </w:rPr>
        <w:t xml:space="preserve"> формирует заявку в соответствии со своей потребностью в </w:t>
      </w:r>
      <w:r w:rsidR="00400F4F">
        <w:rPr>
          <w:rFonts w:ascii="Times New Roman" w:eastAsia="Times New Roman" w:hAnsi="Times New Roman" w:cs="Times New Roman"/>
          <w:lang w:eastAsia="ru-RU"/>
        </w:rPr>
        <w:t>смазочных материалах</w:t>
      </w:r>
      <w:r w:rsidR="00271C7F" w:rsidRPr="003254D6">
        <w:rPr>
          <w:rFonts w:ascii="Times New Roman" w:eastAsia="Times New Roman" w:hAnsi="Times New Roman" w:cs="Times New Roman"/>
          <w:lang w:eastAsia="ru-RU"/>
        </w:rPr>
        <w:t>.</w:t>
      </w:r>
    </w:p>
    <w:p w:rsidR="00106D08" w:rsidRPr="00106D08" w:rsidRDefault="00867E2B" w:rsidP="00085AF5">
      <w:pPr>
        <w:tabs>
          <w:tab w:val="left" w:pos="-1440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356BE1">
        <w:rPr>
          <w:rFonts w:ascii="Times New Roman" w:eastAsia="Times New Roman" w:hAnsi="Times New Roman" w:cs="Times New Roman"/>
          <w:bCs/>
          <w:lang w:eastAsia="ru-RU"/>
        </w:rPr>
        <w:t>О</w:t>
      </w:r>
      <w:r w:rsidR="00E906C2">
        <w:rPr>
          <w:rFonts w:ascii="Times New Roman" w:eastAsia="Times New Roman" w:hAnsi="Times New Roman" w:cs="Times New Roman"/>
          <w:bCs/>
          <w:lang w:eastAsia="ru-RU"/>
        </w:rPr>
        <w:t xml:space="preserve">беспечить </w:t>
      </w:r>
      <w:r w:rsidR="00E906C2">
        <w:rPr>
          <w:rFonts w:ascii="Times New Roman" w:eastAsia="Times New Roman" w:hAnsi="Times New Roman" w:cs="Times New Roman"/>
          <w:snapToGrid w:val="0"/>
        </w:rPr>
        <w:t>п</w:t>
      </w:r>
      <w:r w:rsidR="00106D08" w:rsidRPr="00106D08">
        <w:rPr>
          <w:rFonts w:ascii="Times New Roman" w:eastAsia="Times New Roman" w:hAnsi="Times New Roman" w:cs="Times New Roman"/>
          <w:snapToGrid w:val="0"/>
        </w:rPr>
        <w:t xml:space="preserve">орядок приёмки Товара по количеству, ассортименту и качеству в соответствии с инструкциями № П-6, № П-7, утвержденными Постановлением Госарбитража при </w:t>
      </w:r>
      <w:proofErr w:type="gramStart"/>
      <w:r w:rsidR="00106D08" w:rsidRPr="00106D08">
        <w:rPr>
          <w:rFonts w:ascii="Times New Roman" w:eastAsia="Times New Roman" w:hAnsi="Times New Roman" w:cs="Times New Roman"/>
          <w:snapToGrid w:val="0"/>
        </w:rPr>
        <w:t>СМ</w:t>
      </w:r>
      <w:proofErr w:type="gramEnd"/>
      <w:r w:rsidR="00106D08" w:rsidRPr="00106D08">
        <w:rPr>
          <w:rFonts w:ascii="Times New Roman" w:eastAsia="Times New Roman" w:hAnsi="Times New Roman" w:cs="Times New Roman"/>
          <w:snapToGrid w:val="0"/>
        </w:rPr>
        <w:t xml:space="preserve"> СССР от 15.06.1965 г., 25.04.1966 г. с последующими изменениями, в части, не противоречащей настоящему договору и действующему законодательству. </w:t>
      </w:r>
    </w:p>
    <w:p w:rsidR="00DB6891" w:rsidRDefault="00271C7F" w:rsidP="00DB689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356BE1">
        <w:rPr>
          <w:rFonts w:ascii="Times New Roman" w:eastAsia="Times New Roman" w:hAnsi="Times New Roman" w:cs="Times New Roman"/>
          <w:bCs/>
          <w:lang w:eastAsia="ru-RU"/>
        </w:rPr>
        <w:t>О</w:t>
      </w:r>
      <w:r w:rsidR="00E906C2">
        <w:rPr>
          <w:rFonts w:ascii="Times New Roman" w:eastAsia="Times New Roman" w:hAnsi="Times New Roman" w:cs="Times New Roman"/>
          <w:bCs/>
          <w:lang w:eastAsia="ru-RU"/>
        </w:rPr>
        <w:t xml:space="preserve">беспечить </w:t>
      </w:r>
      <w:r w:rsidR="00E906C2">
        <w:rPr>
          <w:rFonts w:ascii="Times New Roman" w:eastAsia="Times New Roman" w:hAnsi="Times New Roman" w:cs="Times New Roman"/>
          <w:snapToGrid w:val="0"/>
        </w:rPr>
        <w:t>п</w:t>
      </w:r>
      <w:r w:rsidR="00E906C2" w:rsidRPr="00106D08">
        <w:rPr>
          <w:rFonts w:ascii="Times New Roman" w:eastAsia="Times New Roman" w:hAnsi="Times New Roman" w:cs="Times New Roman"/>
          <w:snapToGrid w:val="0"/>
        </w:rPr>
        <w:t>орядок</w:t>
      </w:r>
      <w:r w:rsidR="00E906C2">
        <w:rPr>
          <w:rFonts w:ascii="Times New Roman" w:eastAsia="Times New Roman" w:hAnsi="Times New Roman" w:cs="Times New Roman"/>
        </w:rPr>
        <w:t xml:space="preserve"> соответствия</w:t>
      </w:r>
      <w:r w:rsidR="00106D08" w:rsidRPr="00106D08">
        <w:rPr>
          <w:rFonts w:ascii="Times New Roman" w:eastAsia="Times New Roman" w:hAnsi="Times New Roman" w:cs="Times New Roman"/>
        </w:rPr>
        <w:t xml:space="preserve"> Товара и сопроводительной документации заявленным параметрам и </w:t>
      </w:r>
      <w:r w:rsidR="00C77A20" w:rsidRPr="00353077">
        <w:rPr>
          <w:rFonts w:ascii="Times New Roman" w:hAnsi="Times New Roman" w:cs="Times New Roman"/>
        </w:rPr>
        <w:t>эксплуатационным</w:t>
      </w:r>
      <w:r w:rsidR="00C77A20" w:rsidRPr="00400F4F">
        <w:rPr>
          <w:rFonts w:ascii="Times New Roman" w:eastAsia="Times New Roman" w:hAnsi="Times New Roman" w:cs="Times New Roman"/>
          <w:snapToGrid w:val="0"/>
        </w:rPr>
        <w:t xml:space="preserve"> характеристикам </w:t>
      </w:r>
      <w:r w:rsidR="00E906C2">
        <w:rPr>
          <w:rFonts w:ascii="Times New Roman" w:eastAsia="Times New Roman" w:hAnsi="Times New Roman" w:cs="Times New Roman"/>
        </w:rPr>
        <w:t xml:space="preserve">согласно техническому заданию </w:t>
      </w:r>
      <w:r w:rsidR="00E906C2" w:rsidRPr="0001388B">
        <w:rPr>
          <w:rFonts w:ascii="Times New Roman" w:eastAsia="Times New Roman" w:hAnsi="Times New Roman" w:cs="Times New Roman"/>
        </w:rPr>
        <w:t>(</w:t>
      </w:r>
      <w:r w:rsidR="00E906C2" w:rsidRPr="0001388B">
        <w:rPr>
          <w:rFonts w:ascii="Times New Roman" w:eastAsia="Calibri" w:hAnsi="Times New Roman" w:cs="Times New Roman"/>
        </w:rPr>
        <w:t xml:space="preserve">Приложение №1 к извещению </w:t>
      </w:r>
      <w:r w:rsidR="00E906C2" w:rsidRPr="0001388B">
        <w:rPr>
          <w:rFonts w:ascii="Times New Roman" w:eastAsia="Calibri" w:hAnsi="Times New Roman" w:cs="Times New Roman"/>
          <w:bCs/>
          <w:iCs/>
        </w:rPr>
        <w:t>о проведении запроса котировок в электронной форме</w:t>
      </w:r>
      <w:r w:rsidR="0001388B" w:rsidRPr="0001388B">
        <w:rPr>
          <w:rFonts w:ascii="Times New Roman" w:hAnsi="Times New Roman" w:cs="Times New Roman"/>
          <w:bCs/>
          <w:iCs/>
        </w:rPr>
        <w:t>)</w:t>
      </w:r>
      <w:r w:rsidR="00106D08" w:rsidRPr="00106D08">
        <w:rPr>
          <w:rFonts w:ascii="Times New Roman" w:eastAsia="Times New Roman" w:hAnsi="Times New Roman" w:cs="Times New Roman"/>
        </w:rPr>
        <w:t xml:space="preserve">. </w:t>
      </w:r>
    </w:p>
    <w:p w:rsidR="00B62C31" w:rsidRDefault="00356BE1" w:rsidP="00DB68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DB6891">
        <w:rPr>
          <w:rFonts w:ascii="Times New Roman" w:hAnsi="Times New Roman" w:cs="Times New Roman"/>
        </w:rPr>
        <w:t xml:space="preserve">оставлять </w:t>
      </w:r>
      <w:r w:rsidR="007963C4" w:rsidRPr="007963C4">
        <w:rPr>
          <w:rFonts w:ascii="Times New Roman" w:hAnsi="Times New Roman" w:cs="Times New Roman"/>
        </w:rPr>
        <w:t xml:space="preserve">Товар в упаковке, обеспечивающей его сохранность при транспортировке. Заводская упаковка не должна содержать вскрытий, вмятин, порезов. Упаковка должна отвечать требованиям безопасности жизни, здоровья и охраны окружающей среды, иметь необходимые маркировки, наклейки, пломбы, а так же давать возможность определить количество содержащегося в ней товара (опись, упаковочные ярлыки или листы). </w:t>
      </w:r>
      <w:r w:rsidR="007963C4" w:rsidRPr="00106D08">
        <w:rPr>
          <w:rFonts w:ascii="Times New Roman" w:eastAsia="Times New Roman" w:hAnsi="Times New Roman" w:cs="Times New Roman"/>
        </w:rPr>
        <w:t>Тара (упаковка) являются невозвратными</w:t>
      </w:r>
      <w:r w:rsidR="007963C4">
        <w:rPr>
          <w:rFonts w:ascii="Times New Roman" w:hAnsi="Times New Roman" w:cs="Times New Roman"/>
        </w:rPr>
        <w:t>.</w:t>
      </w:r>
    </w:p>
    <w:p w:rsidR="007963C4" w:rsidRPr="00DB6891" w:rsidRDefault="00DB6891" w:rsidP="00DB689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- гарантировать</w:t>
      </w:r>
      <w:r w:rsidR="007963C4" w:rsidRPr="007963C4">
        <w:rPr>
          <w:rFonts w:ascii="Times New Roman" w:hAnsi="Times New Roman" w:cs="Times New Roman"/>
        </w:rPr>
        <w:t>, что условия хранения товара на складе и условия доставки полностью соответствуют действующим нормативам и законодательным актам в отношении товара данного вида и установленному температурному режиму.</w:t>
      </w:r>
    </w:p>
    <w:p w:rsidR="00356BE1" w:rsidRDefault="00AF0186" w:rsidP="00356BE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C2584F" w:rsidRPr="00C2584F">
        <w:rPr>
          <w:rFonts w:ascii="Times New Roman" w:hAnsi="Times New Roman" w:cs="Times New Roman"/>
        </w:rPr>
        <w:t>Вместе с поставляемой партией смазывающих материалов предостав</w:t>
      </w:r>
      <w:r w:rsidR="00C2584F">
        <w:rPr>
          <w:rFonts w:ascii="Times New Roman" w:hAnsi="Times New Roman" w:cs="Times New Roman"/>
        </w:rPr>
        <w:t>лять</w:t>
      </w:r>
      <w:r w:rsidR="00C2584F" w:rsidRPr="00C2584F">
        <w:rPr>
          <w:rFonts w:ascii="Times New Roman" w:hAnsi="Times New Roman" w:cs="Times New Roman"/>
        </w:rPr>
        <w:t xml:space="preserve"> оригиналы следующих документов:</w:t>
      </w:r>
      <w:r w:rsidR="00DC1145">
        <w:rPr>
          <w:rFonts w:ascii="Times New Roman" w:hAnsi="Times New Roman" w:cs="Times New Roman"/>
        </w:rPr>
        <w:t xml:space="preserve"> </w:t>
      </w:r>
      <w:r w:rsidR="00C2584F" w:rsidRPr="00C2584F">
        <w:rPr>
          <w:rFonts w:ascii="Times New Roman" w:hAnsi="Times New Roman" w:cs="Times New Roman"/>
        </w:rPr>
        <w:t xml:space="preserve">счет-фактуру, товарную накладную (либо УПД), подписанные Поставщиком спецификации, являющиеся неотъемлемой частью Договора поставки, а так же копии </w:t>
      </w:r>
      <w:r w:rsidR="00764299" w:rsidRPr="00764299">
        <w:rPr>
          <w:rFonts w:ascii="Times New Roman" w:hAnsi="Times New Roman" w:cs="Times New Roman"/>
          <w:snapToGrid w:val="0"/>
        </w:rPr>
        <w:t>сертификат</w:t>
      </w:r>
      <w:r w:rsidR="00764299">
        <w:rPr>
          <w:rFonts w:ascii="Times New Roman" w:hAnsi="Times New Roman" w:cs="Times New Roman"/>
          <w:snapToGrid w:val="0"/>
        </w:rPr>
        <w:t>ов</w:t>
      </w:r>
      <w:r w:rsidR="00764299" w:rsidRPr="00764299">
        <w:rPr>
          <w:rFonts w:ascii="Times New Roman" w:hAnsi="Times New Roman" w:cs="Times New Roman"/>
          <w:snapToGrid w:val="0"/>
        </w:rPr>
        <w:t xml:space="preserve"> (деклараци</w:t>
      </w:r>
      <w:r w:rsidR="00764299">
        <w:rPr>
          <w:rFonts w:ascii="Times New Roman" w:hAnsi="Times New Roman" w:cs="Times New Roman"/>
          <w:snapToGrid w:val="0"/>
        </w:rPr>
        <w:t>й</w:t>
      </w:r>
      <w:r w:rsidR="00764299" w:rsidRPr="00764299">
        <w:rPr>
          <w:rFonts w:ascii="Times New Roman" w:hAnsi="Times New Roman" w:cs="Times New Roman"/>
          <w:snapToGrid w:val="0"/>
        </w:rPr>
        <w:t>)</w:t>
      </w:r>
      <w:r w:rsidR="005856B6">
        <w:rPr>
          <w:rFonts w:ascii="Times New Roman" w:hAnsi="Times New Roman" w:cs="Times New Roman"/>
          <w:snapToGrid w:val="0"/>
        </w:rPr>
        <w:t xml:space="preserve"> о</w:t>
      </w:r>
      <w:r w:rsidR="00764299" w:rsidRPr="00764299">
        <w:rPr>
          <w:rFonts w:ascii="Times New Roman" w:hAnsi="Times New Roman" w:cs="Times New Roman"/>
          <w:snapToGrid w:val="0"/>
        </w:rPr>
        <w:t xml:space="preserve"> соответстви</w:t>
      </w:r>
      <w:r w:rsidR="005856B6">
        <w:rPr>
          <w:rFonts w:ascii="Times New Roman" w:hAnsi="Times New Roman" w:cs="Times New Roman"/>
          <w:snapToGrid w:val="0"/>
        </w:rPr>
        <w:t>и</w:t>
      </w:r>
      <w:r w:rsidR="00764299" w:rsidRPr="00764299">
        <w:rPr>
          <w:rFonts w:ascii="Times New Roman" w:hAnsi="Times New Roman" w:cs="Times New Roman"/>
          <w:snapToGrid w:val="0"/>
        </w:rPr>
        <w:t>, паспорт</w:t>
      </w:r>
      <w:r w:rsidR="00764299">
        <w:rPr>
          <w:rFonts w:ascii="Times New Roman" w:hAnsi="Times New Roman" w:cs="Times New Roman"/>
          <w:snapToGrid w:val="0"/>
        </w:rPr>
        <w:t>ов</w:t>
      </w:r>
      <w:r w:rsidR="005856B6" w:rsidRPr="005856B6">
        <w:rPr>
          <w:rFonts w:ascii="Times New Roman" w:hAnsi="Times New Roman" w:cs="Times New Roman"/>
          <w:snapToGrid w:val="0"/>
        </w:rPr>
        <w:t xml:space="preserve"> </w:t>
      </w:r>
      <w:r w:rsidR="005856B6" w:rsidRPr="00764299">
        <w:rPr>
          <w:rFonts w:ascii="Times New Roman" w:hAnsi="Times New Roman" w:cs="Times New Roman"/>
          <w:snapToGrid w:val="0"/>
        </w:rPr>
        <w:t>качества</w:t>
      </w:r>
      <w:r w:rsidR="00764299" w:rsidRPr="00764299">
        <w:rPr>
          <w:rFonts w:ascii="Times New Roman" w:hAnsi="Times New Roman" w:cs="Times New Roman"/>
          <w:snapToGrid w:val="0"/>
        </w:rPr>
        <w:t>,</w:t>
      </w:r>
      <w:r w:rsidR="005856B6">
        <w:rPr>
          <w:rFonts w:ascii="Times New Roman" w:hAnsi="Times New Roman" w:cs="Times New Roman"/>
          <w:snapToGrid w:val="0"/>
        </w:rPr>
        <w:t xml:space="preserve"> паспортов безопасности химической продукции,</w:t>
      </w:r>
      <w:bookmarkStart w:id="0" w:name="_GoBack"/>
      <w:bookmarkEnd w:id="0"/>
      <w:r w:rsidR="00764299" w:rsidRPr="00764299">
        <w:rPr>
          <w:rFonts w:ascii="Times New Roman" w:hAnsi="Times New Roman" w:cs="Times New Roman"/>
          <w:snapToGrid w:val="0"/>
        </w:rPr>
        <w:t xml:space="preserve"> протокол</w:t>
      </w:r>
      <w:r w:rsidR="00764299">
        <w:rPr>
          <w:rFonts w:ascii="Times New Roman" w:hAnsi="Times New Roman" w:cs="Times New Roman"/>
          <w:snapToGrid w:val="0"/>
        </w:rPr>
        <w:t>ов</w:t>
      </w:r>
      <w:r w:rsidR="00764299" w:rsidRPr="00764299">
        <w:rPr>
          <w:rFonts w:ascii="Times New Roman" w:hAnsi="Times New Roman" w:cs="Times New Roman"/>
          <w:snapToGrid w:val="0"/>
        </w:rPr>
        <w:t xml:space="preserve"> испытаний, подтверждающи</w:t>
      </w:r>
      <w:r w:rsidR="00764299">
        <w:rPr>
          <w:rFonts w:ascii="Times New Roman" w:hAnsi="Times New Roman" w:cs="Times New Roman"/>
          <w:snapToGrid w:val="0"/>
        </w:rPr>
        <w:t>х</w:t>
      </w:r>
      <w:r w:rsidR="00764299" w:rsidRPr="00764299">
        <w:rPr>
          <w:rFonts w:ascii="Times New Roman" w:hAnsi="Times New Roman" w:cs="Times New Roman"/>
          <w:snapToGrid w:val="0"/>
        </w:rPr>
        <w:t xml:space="preserve"> заявленные характеристики на русском языке, надлежащим образом подтверждающие качество Товара и соответствие его обязательным требованиям, предъявляемым к Товару в соответствии</w:t>
      </w:r>
      <w:proofErr w:type="gramEnd"/>
      <w:r w:rsidR="00764299" w:rsidRPr="00764299">
        <w:rPr>
          <w:rFonts w:ascii="Times New Roman" w:hAnsi="Times New Roman" w:cs="Times New Roman"/>
          <w:snapToGrid w:val="0"/>
        </w:rPr>
        <w:t xml:space="preserve"> с законодательством Российской Федерации. </w:t>
      </w:r>
      <w:r w:rsidR="00C2584F" w:rsidRPr="00764299">
        <w:rPr>
          <w:rFonts w:ascii="Times New Roman" w:hAnsi="Times New Roman" w:cs="Times New Roman"/>
          <w:bCs/>
        </w:rPr>
        <w:t>Оформление Заказчиком ТТН, либо УПД</w:t>
      </w:r>
      <w:r w:rsidR="00C2584F" w:rsidRPr="00764299">
        <w:rPr>
          <w:rFonts w:ascii="Times New Roman" w:hAnsi="Times New Roman" w:cs="Times New Roman"/>
        </w:rPr>
        <w:t xml:space="preserve"> и подписание спецификаций - в течение </w:t>
      </w:r>
      <w:r w:rsidR="00030A4F" w:rsidRPr="00764299">
        <w:rPr>
          <w:rFonts w:ascii="Times New Roman" w:hAnsi="Times New Roman" w:cs="Times New Roman"/>
        </w:rPr>
        <w:t>1</w:t>
      </w:r>
      <w:r w:rsidR="00C2584F" w:rsidRPr="00764299">
        <w:rPr>
          <w:rFonts w:ascii="Times New Roman" w:hAnsi="Times New Roman" w:cs="Times New Roman"/>
        </w:rPr>
        <w:t xml:space="preserve"> (</w:t>
      </w:r>
      <w:r w:rsidR="00030A4F" w:rsidRPr="00764299">
        <w:rPr>
          <w:rFonts w:ascii="Times New Roman" w:hAnsi="Times New Roman" w:cs="Times New Roman"/>
        </w:rPr>
        <w:t>одного</w:t>
      </w:r>
      <w:r w:rsidR="00C2584F" w:rsidRPr="00764299">
        <w:rPr>
          <w:rFonts w:ascii="Times New Roman" w:hAnsi="Times New Roman" w:cs="Times New Roman"/>
        </w:rPr>
        <w:t>) рабоч</w:t>
      </w:r>
      <w:r w:rsidR="00030A4F" w:rsidRPr="00764299">
        <w:rPr>
          <w:rFonts w:ascii="Times New Roman" w:hAnsi="Times New Roman" w:cs="Times New Roman"/>
        </w:rPr>
        <w:t>его</w:t>
      </w:r>
      <w:r w:rsidR="00C2584F" w:rsidRPr="00764299">
        <w:rPr>
          <w:rFonts w:ascii="Times New Roman" w:hAnsi="Times New Roman" w:cs="Times New Roman"/>
        </w:rPr>
        <w:t xml:space="preserve"> дн</w:t>
      </w:r>
      <w:r w:rsidR="00030A4F" w:rsidRPr="00764299">
        <w:rPr>
          <w:rFonts w:ascii="Times New Roman" w:hAnsi="Times New Roman" w:cs="Times New Roman"/>
        </w:rPr>
        <w:t>я</w:t>
      </w:r>
      <w:r w:rsidR="00C2584F" w:rsidRPr="00764299">
        <w:rPr>
          <w:rFonts w:ascii="Times New Roman" w:hAnsi="Times New Roman" w:cs="Times New Roman"/>
        </w:rPr>
        <w:t xml:space="preserve"> </w:t>
      </w:r>
      <w:r w:rsidR="00C2584F" w:rsidRPr="00764299">
        <w:rPr>
          <w:rFonts w:ascii="Times New Roman" w:hAnsi="Times New Roman" w:cs="Times New Roman"/>
          <w:bCs/>
        </w:rPr>
        <w:t xml:space="preserve">  с момента поставки </w:t>
      </w:r>
      <w:r w:rsidR="00C2584F" w:rsidRPr="00764299">
        <w:rPr>
          <w:rFonts w:ascii="Times New Roman" w:hAnsi="Times New Roman" w:cs="Times New Roman"/>
        </w:rPr>
        <w:t>предмета закупки;</w:t>
      </w:r>
    </w:p>
    <w:p w:rsidR="00C2584F" w:rsidRPr="00356BE1" w:rsidRDefault="00AF0186" w:rsidP="00356B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356BE1">
        <w:rPr>
          <w:rFonts w:ascii="Times New Roman" w:eastAsia="Times New Roman" w:hAnsi="Times New Roman" w:cs="Times New Roman"/>
          <w:bCs/>
          <w:lang w:eastAsia="ru-RU"/>
        </w:rPr>
        <w:t xml:space="preserve">Нести </w:t>
      </w:r>
      <w:r w:rsidR="00C2584F">
        <w:rPr>
          <w:rFonts w:ascii="Times New Roman" w:hAnsi="Times New Roman" w:cs="Times New Roman"/>
        </w:rPr>
        <w:t>в</w:t>
      </w:r>
      <w:r w:rsidR="00C2584F" w:rsidRPr="00C2584F">
        <w:rPr>
          <w:rFonts w:ascii="Times New Roman" w:hAnsi="Times New Roman" w:cs="Times New Roman"/>
        </w:rPr>
        <w:t xml:space="preserve">се расходы, связанные с приемом товаров, с обратной транспортировкой некачественного, несоответствующего условиям </w:t>
      </w:r>
      <w:r w:rsidR="006C3593">
        <w:rPr>
          <w:rFonts w:ascii="Times New Roman" w:hAnsi="Times New Roman" w:cs="Times New Roman"/>
        </w:rPr>
        <w:t>договора поставки</w:t>
      </w:r>
      <w:r w:rsidR="00C2584F" w:rsidRPr="00C2584F">
        <w:rPr>
          <w:rFonts w:ascii="Times New Roman" w:hAnsi="Times New Roman" w:cs="Times New Roman"/>
        </w:rPr>
        <w:t xml:space="preserve"> или несвоевременно поста</w:t>
      </w:r>
      <w:r w:rsidR="00356BE1">
        <w:rPr>
          <w:rFonts w:ascii="Times New Roman" w:hAnsi="Times New Roman" w:cs="Times New Roman"/>
        </w:rPr>
        <w:t>вленного товара.</w:t>
      </w:r>
    </w:p>
    <w:p w:rsidR="00AF0186" w:rsidRDefault="00AF0186" w:rsidP="00271C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71C7F" w:rsidRDefault="00271C7F" w:rsidP="00271C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254D6" w:rsidRDefault="003254D6" w:rsidP="00EE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4D6" w:rsidRDefault="003254D6" w:rsidP="00EE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344" w:rsidRPr="00660344" w:rsidRDefault="00660344" w:rsidP="00660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E6C98" w:rsidRDefault="00EE6C98" w:rsidP="0066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C98" w:rsidRPr="00CB627E" w:rsidRDefault="00EE6C98" w:rsidP="00EE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C98" w:rsidRPr="00CB627E" w:rsidRDefault="00764299" w:rsidP="00764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EE6C98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                    ____________________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EE6C98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/_________________________/</w:t>
      </w:r>
    </w:p>
    <w:p w:rsidR="00EE6C98" w:rsidRPr="00CB627E" w:rsidRDefault="00437696" w:rsidP="00EE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EE6C98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EE6C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  <w:r w:rsidR="00EE6C98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EE6C98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EE6C98" w:rsidRPr="00CB627E" w:rsidRDefault="00EE6C98" w:rsidP="00EE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C98" w:rsidRPr="00CB627E" w:rsidRDefault="00EE6C98" w:rsidP="00EE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C98" w:rsidRPr="00CB627E" w:rsidRDefault="00EE6C98" w:rsidP="00EE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МП</w:t>
      </w:r>
    </w:p>
    <w:sectPr w:rsidR="00EE6C98" w:rsidRPr="00CB627E" w:rsidSect="00702166">
      <w:pgSz w:w="16838" w:h="11906" w:orient="landscape"/>
      <w:pgMar w:top="426" w:right="85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2B" w:rsidRDefault="00F6482B" w:rsidP="0044362B">
      <w:pPr>
        <w:spacing w:after="0" w:line="240" w:lineRule="auto"/>
      </w:pPr>
      <w:r>
        <w:separator/>
      </w:r>
    </w:p>
  </w:endnote>
  <w:endnote w:type="continuationSeparator" w:id="0">
    <w:p w:rsidR="00F6482B" w:rsidRDefault="00F6482B" w:rsidP="0044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2B" w:rsidRDefault="00F6482B" w:rsidP="0044362B">
      <w:pPr>
        <w:spacing w:after="0" w:line="240" w:lineRule="auto"/>
      </w:pPr>
      <w:r>
        <w:separator/>
      </w:r>
    </w:p>
  </w:footnote>
  <w:footnote w:type="continuationSeparator" w:id="0">
    <w:p w:rsidR="00F6482B" w:rsidRDefault="00F6482B" w:rsidP="0044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1F93"/>
    <w:multiLevelType w:val="hybridMultilevel"/>
    <w:tmpl w:val="E66AF8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8C0"/>
    <w:rsid w:val="00002B4D"/>
    <w:rsid w:val="0001388B"/>
    <w:rsid w:val="00030A4F"/>
    <w:rsid w:val="00032101"/>
    <w:rsid w:val="00047EF3"/>
    <w:rsid w:val="000512F9"/>
    <w:rsid w:val="000527FA"/>
    <w:rsid w:val="00055B47"/>
    <w:rsid w:val="00085AF5"/>
    <w:rsid w:val="0009759F"/>
    <w:rsid w:val="000C20A3"/>
    <w:rsid w:val="000C44E5"/>
    <w:rsid w:val="000C6D61"/>
    <w:rsid w:val="000E6A3E"/>
    <w:rsid w:val="000F0B9E"/>
    <w:rsid w:val="000F17FF"/>
    <w:rsid w:val="00102840"/>
    <w:rsid w:val="001062BB"/>
    <w:rsid w:val="00106D08"/>
    <w:rsid w:val="00110B9D"/>
    <w:rsid w:val="001179C4"/>
    <w:rsid w:val="0017043E"/>
    <w:rsid w:val="001C7713"/>
    <w:rsid w:val="001E03B7"/>
    <w:rsid w:val="0020000B"/>
    <w:rsid w:val="00220323"/>
    <w:rsid w:val="002332C7"/>
    <w:rsid w:val="00241448"/>
    <w:rsid w:val="002714F5"/>
    <w:rsid w:val="00271C7F"/>
    <w:rsid w:val="00273ECA"/>
    <w:rsid w:val="00296D45"/>
    <w:rsid w:val="002B391D"/>
    <w:rsid w:val="002D0224"/>
    <w:rsid w:val="002F34CB"/>
    <w:rsid w:val="002F758F"/>
    <w:rsid w:val="003254D6"/>
    <w:rsid w:val="003459B1"/>
    <w:rsid w:val="00353077"/>
    <w:rsid w:val="00356BE1"/>
    <w:rsid w:val="003B5058"/>
    <w:rsid w:val="003C7820"/>
    <w:rsid w:val="003D31E2"/>
    <w:rsid w:val="003F6070"/>
    <w:rsid w:val="00400F4F"/>
    <w:rsid w:val="004100C6"/>
    <w:rsid w:val="00431A46"/>
    <w:rsid w:val="00432028"/>
    <w:rsid w:val="00437696"/>
    <w:rsid w:val="0044362B"/>
    <w:rsid w:val="00444933"/>
    <w:rsid w:val="004460C6"/>
    <w:rsid w:val="00464A36"/>
    <w:rsid w:val="004A1D37"/>
    <w:rsid w:val="004A5595"/>
    <w:rsid w:val="004B027E"/>
    <w:rsid w:val="004B3190"/>
    <w:rsid w:val="004B3B17"/>
    <w:rsid w:val="004C2FE0"/>
    <w:rsid w:val="00541573"/>
    <w:rsid w:val="00552072"/>
    <w:rsid w:val="005533C4"/>
    <w:rsid w:val="00553C20"/>
    <w:rsid w:val="00554CDB"/>
    <w:rsid w:val="005856B6"/>
    <w:rsid w:val="005A2350"/>
    <w:rsid w:val="005C452B"/>
    <w:rsid w:val="005E6340"/>
    <w:rsid w:val="005E6857"/>
    <w:rsid w:val="00646466"/>
    <w:rsid w:val="00653438"/>
    <w:rsid w:val="00660344"/>
    <w:rsid w:val="00662705"/>
    <w:rsid w:val="00663AD2"/>
    <w:rsid w:val="006C01A1"/>
    <w:rsid w:val="006C3593"/>
    <w:rsid w:val="006C7D5F"/>
    <w:rsid w:val="006F1A2E"/>
    <w:rsid w:val="00702166"/>
    <w:rsid w:val="0072118A"/>
    <w:rsid w:val="00726E2A"/>
    <w:rsid w:val="007352BE"/>
    <w:rsid w:val="00751B2E"/>
    <w:rsid w:val="00764299"/>
    <w:rsid w:val="007963C4"/>
    <w:rsid w:val="007D1628"/>
    <w:rsid w:val="007D3AA0"/>
    <w:rsid w:val="007F4DA4"/>
    <w:rsid w:val="00812C1A"/>
    <w:rsid w:val="008146E9"/>
    <w:rsid w:val="008275B4"/>
    <w:rsid w:val="0083137B"/>
    <w:rsid w:val="0083269C"/>
    <w:rsid w:val="00867E2B"/>
    <w:rsid w:val="008A44EF"/>
    <w:rsid w:val="008B2337"/>
    <w:rsid w:val="008D4DBD"/>
    <w:rsid w:val="008D5F48"/>
    <w:rsid w:val="008D7D63"/>
    <w:rsid w:val="008E3E40"/>
    <w:rsid w:val="008F5744"/>
    <w:rsid w:val="00906F9C"/>
    <w:rsid w:val="00917933"/>
    <w:rsid w:val="009251B2"/>
    <w:rsid w:val="00947627"/>
    <w:rsid w:val="009C03D5"/>
    <w:rsid w:val="009C53E2"/>
    <w:rsid w:val="009D2F76"/>
    <w:rsid w:val="009F6EE7"/>
    <w:rsid w:val="00A140D1"/>
    <w:rsid w:val="00A33DA9"/>
    <w:rsid w:val="00A347B4"/>
    <w:rsid w:val="00A805B1"/>
    <w:rsid w:val="00AB2837"/>
    <w:rsid w:val="00AB3DE1"/>
    <w:rsid w:val="00AD74A0"/>
    <w:rsid w:val="00AE67C8"/>
    <w:rsid w:val="00AF0186"/>
    <w:rsid w:val="00AF2B27"/>
    <w:rsid w:val="00AF58DD"/>
    <w:rsid w:val="00B46232"/>
    <w:rsid w:val="00B53F6D"/>
    <w:rsid w:val="00B62C31"/>
    <w:rsid w:val="00B67DEC"/>
    <w:rsid w:val="00B802E1"/>
    <w:rsid w:val="00BB4F4F"/>
    <w:rsid w:val="00BC3C66"/>
    <w:rsid w:val="00BE1544"/>
    <w:rsid w:val="00BF4112"/>
    <w:rsid w:val="00C015A1"/>
    <w:rsid w:val="00C2584F"/>
    <w:rsid w:val="00C42DA4"/>
    <w:rsid w:val="00C52F13"/>
    <w:rsid w:val="00C61FF1"/>
    <w:rsid w:val="00C626F5"/>
    <w:rsid w:val="00C77A20"/>
    <w:rsid w:val="00CA1462"/>
    <w:rsid w:val="00CB074C"/>
    <w:rsid w:val="00CB0B7F"/>
    <w:rsid w:val="00CE1FE0"/>
    <w:rsid w:val="00CE355A"/>
    <w:rsid w:val="00CE6308"/>
    <w:rsid w:val="00D01E08"/>
    <w:rsid w:val="00D12807"/>
    <w:rsid w:val="00D63AD1"/>
    <w:rsid w:val="00DB145E"/>
    <w:rsid w:val="00DB6891"/>
    <w:rsid w:val="00DB6BDF"/>
    <w:rsid w:val="00DC1145"/>
    <w:rsid w:val="00DE1889"/>
    <w:rsid w:val="00DF7F33"/>
    <w:rsid w:val="00E25C88"/>
    <w:rsid w:val="00E30EF3"/>
    <w:rsid w:val="00E652E6"/>
    <w:rsid w:val="00E906C2"/>
    <w:rsid w:val="00EE6C98"/>
    <w:rsid w:val="00F04BEE"/>
    <w:rsid w:val="00F30E8D"/>
    <w:rsid w:val="00F41E49"/>
    <w:rsid w:val="00F5771F"/>
    <w:rsid w:val="00F6482B"/>
    <w:rsid w:val="00F658C0"/>
    <w:rsid w:val="00F835AE"/>
    <w:rsid w:val="00FA0B04"/>
    <w:rsid w:val="00FA6543"/>
    <w:rsid w:val="00FB32E7"/>
    <w:rsid w:val="00FD7263"/>
    <w:rsid w:val="00FE4631"/>
    <w:rsid w:val="00FF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98"/>
  </w:style>
  <w:style w:type="paragraph" w:styleId="3">
    <w:name w:val="heading 3"/>
    <w:basedOn w:val="a"/>
    <w:next w:val="a"/>
    <w:link w:val="30"/>
    <w:unhideWhenUsed/>
    <w:qFormat/>
    <w:rsid w:val="00F04B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362B"/>
  </w:style>
  <w:style w:type="paragraph" w:styleId="a6">
    <w:name w:val="footer"/>
    <w:basedOn w:val="a"/>
    <w:link w:val="a7"/>
    <w:uiPriority w:val="99"/>
    <w:semiHidden/>
    <w:unhideWhenUsed/>
    <w:rsid w:val="0044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362B"/>
  </w:style>
  <w:style w:type="character" w:styleId="a8">
    <w:name w:val="Strong"/>
    <w:basedOn w:val="a0"/>
    <w:uiPriority w:val="22"/>
    <w:qFormat/>
    <w:rsid w:val="006F1A2E"/>
    <w:rPr>
      <w:b/>
      <w:bCs/>
    </w:rPr>
  </w:style>
  <w:style w:type="character" w:customStyle="1" w:styleId="30">
    <w:name w:val="Заголовок 3 Знак"/>
    <w:basedOn w:val="a0"/>
    <w:link w:val="3"/>
    <w:rsid w:val="00F04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B31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9A13-FF26-4423-B18C-8F2C5474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Калашников Александр Анатольевич</cp:lastModifiedBy>
  <cp:revision>42</cp:revision>
  <cp:lastPrinted>2021-03-04T12:17:00Z</cp:lastPrinted>
  <dcterms:created xsi:type="dcterms:W3CDTF">2020-02-27T12:56:00Z</dcterms:created>
  <dcterms:modified xsi:type="dcterms:W3CDTF">2023-12-21T06:09:00Z</dcterms:modified>
</cp:coreProperties>
</file>