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0E13" w14:textId="77777777"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14:paraId="519FE450" w14:textId="77777777"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14:paraId="7E06C32D" w14:textId="77777777"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 w:rsidR="00085290">
        <w:rPr>
          <w:sz w:val="20"/>
          <w:szCs w:val="20"/>
        </w:rPr>
        <w:t>___202</w:t>
      </w:r>
      <w:r w:rsidR="00357133">
        <w:rPr>
          <w:sz w:val="20"/>
          <w:szCs w:val="20"/>
        </w:rPr>
        <w:t>3</w:t>
      </w:r>
      <w:r w:rsidRPr="00ED4C53">
        <w:rPr>
          <w:sz w:val="20"/>
          <w:szCs w:val="20"/>
        </w:rPr>
        <w:t xml:space="preserve"> г.</w:t>
      </w:r>
    </w:p>
    <w:p w14:paraId="647A87B0" w14:textId="77777777"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 № </w:t>
      </w:r>
    </w:p>
    <w:p w14:paraId="4BB44BF8" w14:textId="77777777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14:paraId="5ED34B8C" w14:textId="77777777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                </w:t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 xml:space="preserve">  «____»____________20____г.</w:t>
      </w:r>
    </w:p>
    <w:p w14:paraId="6B062D9F" w14:textId="77777777"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14:paraId="67111EF3" w14:textId="77777777" w:rsidR="00047AA4" w:rsidRDefault="00047AA4" w:rsidP="00047AA4">
      <w:pPr>
        <w:pStyle w:val="a9"/>
        <w:ind w:firstLine="709"/>
        <w:rPr>
          <w:sz w:val="22"/>
          <w:szCs w:val="22"/>
        </w:rPr>
      </w:pPr>
      <w:r w:rsidRPr="00C63FF6">
        <w:rPr>
          <w:b/>
          <w:sz w:val="22"/>
          <w:szCs w:val="22"/>
        </w:rPr>
        <w:t>АО «Водоканал»</w:t>
      </w:r>
      <w:r w:rsidRPr="00E531D9">
        <w:rPr>
          <w:b/>
          <w:sz w:val="22"/>
          <w:szCs w:val="22"/>
        </w:rPr>
        <w:t>,</w:t>
      </w:r>
      <w:r w:rsidRPr="00E531D9">
        <w:rPr>
          <w:sz w:val="22"/>
          <w:szCs w:val="22"/>
        </w:rPr>
        <w:t xml:space="preserve"> в лице  </w:t>
      </w:r>
      <w:r>
        <w:rPr>
          <w:sz w:val="22"/>
          <w:szCs w:val="22"/>
        </w:rPr>
        <w:t xml:space="preserve">директора Васильева Владимира Сергеевича </w:t>
      </w:r>
      <w:r w:rsidRPr="00E531D9">
        <w:rPr>
          <w:sz w:val="22"/>
          <w:szCs w:val="22"/>
        </w:rPr>
        <w:t xml:space="preserve">действующего на основании </w:t>
      </w:r>
      <w:r>
        <w:t>устава</w:t>
      </w:r>
      <w:r w:rsidRPr="00E531D9">
        <w:rPr>
          <w:sz w:val="22"/>
          <w:szCs w:val="22"/>
        </w:rPr>
        <w:t xml:space="preserve">, именуемое в дальнейшем  </w:t>
      </w:r>
      <w:r w:rsidRPr="00E531D9">
        <w:rPr>
          <w:b/>
          <w:sz w:val="22"/>
          <w:szCs w:val="22"/>
        </w:rPr>
        <w:t>«Заказчик»</w:t>
      </w:r>
      <w:r w:rsidRPr="00E531D9">
        <w:rPr>
          <w:sz w:val="22"/>
          <w:szCs w:val="22"/>
        </w:rPr>
        <w:t xml:space="preserve">  с одной стороны </w:t>
      </w:r>
      <w:r>
        <w:rPr>
          <w:sz w:val="22"/>
          <w:szCs w:val="22"/>
        </w:rPr>
        <w:t xml:space="preserve">и </w:t>
      </w:r>
      <w:r w:rsidRPr="00BE2A53">
        <w:rPr>
          <w:sz w:val="22"/>
          <w:szCs w:val="22"/>
        </w:rPr>
        <w:t>_________________________________</w:t>
      </w:r>
      <w:r w:rsidRPr="00E531D9">
        <w:rPr>
          <w:sz w:val="22"/>
          <w:szCs w:val="22"/>
        </w:rPr>
        <w:t>в лице</w:t>
      </w:r>
      <w:r w:rsidRPr="00BE2A53">
        <w:rPr>
          <w:sz w:val="22"/>
          <w:szCs w:val="22"/>
        </w:rPr>
        <w:t>______________________________</w:t>
      </w:r>
      <w:r w:rsidRPr="00E531D9">
        <w:rPr>
          <w:sz w:val="22"/>
          <w:szCs w:val="22"/>
        </w:rPr>
        <w:t>, действующего на</w:t>
      </w:r>
      <w:r>
        <w:rPr>
          <w:sz w:val="22"/>
          <w:szCs w:val="22"/>
        </w:rPr>
        <w:t xml:space="preserve"> основании </w:t>
      </w:r>
      <w:r w:rsidRPr="00BE2A53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, </w:t>
      </w:r>
      <w:r w:rsidRPr="008271EF">
        <w:rPr>
          <w:sz w:val="22"/>
          <w:szCs w:val="22"/>
        </w:rPr>
        <w:t xml:space="preserve">именуемое в дальнейшем </w:t>
      </w:r>
      <w:r w:rsidRPr="008271EF">
        <w:rPr>
          <w:b/>
          <w:sz w:val="22"/>
          <w:szCs w:val="22"/>
        </w:rPr>
        <w:t>«Подрядчик»,</w:t>
      </w:r>
      <w:r w:rsidRPr="008271EF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</w:t>
      </w:r>
      <w:r>
        <w:rPr>
          <w:sz w:val="22"/>
          <w:szCs w:val="22"/>
        </w:rPr>
        <w:t>:</w:t>
      </w:r>
    </w:p>
    <w:p w14:paraId="4332BB6C" w14:textId="77777777" w:rsidR="00FA035D" w:rsidRDefault="00FA035D" w:rsidP="00047AA4">
      <w:pPr>
        <w:pStyle w:val="a9"/>
        <w:ind w:firstLine="709"/>
        <w:rPr>
          <w:sz w:val="22"/>
          <w:szCs w:val="22"/>
        </w:rPr>
      </w:pPr>
    </w:p>
    <w:p w14:paraId="16DD4997" w14:textId="77777777" w:rsidR="00047AA4" w:rsidRPr="00076720" w:rsidRDefault="00047AA4" w:rsidP="005E0D26">
      <w:pPr>
        <w:pStyle w:val="a9"/>
        <w:numPr>
          <w:ilvl w:val="0"/>
          <w:numId w:val="11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ПРЕДМЕТ  ДОГОВОРА</w:t>
      </w:r>
    </w:p>
    <w:p w14:paraId="425CDC41" w14:textId="3FB2BA21" w:rsidR="00047AA4" w:rsidRPr="005905BC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32C7D">
        <w:rPr>
          <w:sz w:val="22"/>
          <w:szCs w:val="22"/>
        </w:rPr>
        <w:t>Заказчик поручает, а Подрядчик принимает на себя обязательства</w:t>
      </w:r>
      <w:r w:rsidR="001C4C7F">
        <w:rPr>
          <w:sz w:val="22"/>
          <w:szCs w:val="22"/>
        </w:rPr>
        <w:t xml:space="preserve"> на</w:t>
      </w:r>
      <w:r w:rsidR="001004BF" w:rsidRPr="00832C7D">
        <w:rPr>
          <w:sz w:val="22"/>
          <w:szCs w:val="22"/>
        </w:rPr>
        <w:t xml:space="preserve"> выполнение </w:t>
      </w:r>
      <w:r w:rsidR="007B731E" w:rsidRPr="00B32B93">
        <w:rPr>
          <w:sz w:val="22"/>
          <w:szCs w:val="22"/>
        </w:rPr>
        <w:t>работ</w:t>
      </w:r>
      <w:r w:rsidR="007B731E">
        <w:rPr>
          <w:sz w:val="22"/>
          <w:szCs w:val="22"/>
        </w:rPr>
        <w:t xml:space="preserve"> </w:t>
      </w:r>
      <w:r w:rsidR="009F176B" w:rsidRPr="009F176B">
        <w:rPr>
          <w:sz w:val="22"/>
          <w:szCs w:val="22"/>
        </w:rPr>
        <w:t xml:space="preserve">по </w:t>
      </w:r>
      <w:r w:rsidR="00B6031D" w:rsidRPr="00B6031D">
        <w:rPr>
          <w:sz w:val="22"/>
          <w:szCs w:val="22"/>
        </w:rPr>
        <w:t xml:space="preserve">реконструкции камеры </w:t>
      </w:r>
      <w:proofErr w:type="spellStart"/>
      <w:r w:rsidR="00B6031D" w:rsidRPr="00B6031D">
        <w:rPr>
          <w:sz w:val="22"/>
          <w:szCs w:val="22"/>
        </w:rPr>
        <w:t>Новозагородного</w:t>
      </w:r>
      <w:proofErr w:type="spellEnd"/>
      <w:r w:rsidR="00B6031D" w:rsidRPr="00B6031D">
        <w:rPr>
          <w:sz w:val="22"/>
          <w:szCs w:val="22"/>
        </w:rPr>
        <w:t xml:space="preserve"> коллектора в районе </w:t>
      </w:r>
      <w:proofErr w:type="spellStart"/>
      <w:r w:rsidR="00B6031D" w:rsidRPr="00B6031D">
        <w:rPr>
          <w:sz w:val="22"/>
          <w:szCs w:val="22"/>
        </w:rPr>
        <w:t>ул.Промышленная</w:t>
      </w:r>
      <w:proofErr w:type="spellEnd"/>
      <w:r w:rsidR="00B6031D" w:rsidRPr="00B6031D">
        <w:rPr>
          <w:sz w:val="22"/>
          <w:szCs w:val="22"/>
        </w:rPr>
        <w:t xml:space="preserve">, г. Новочебоксарск </w:t>
      </w:r>
      <w:r w:rsidRPr="00603082">
        <w:rPr>
          <w:sz w:val="22"/>
          <w:szCs w:val="22"/>
        </w:rPr>
        <w:t>согласно Техническому заданию (Приложение №1</w:t>
      </w:r>
      <w:r w:rsidRPr="00603082">
        <w:rPr>
          <w:color w:val="000000"/>
          <w:sz w:val="22"/>
          <w:szCs w:val="22"/>
        </w:rPr>
        <w:t xml:space="preserve"> к настоящему </w:t>
      </w:r>
      <w:r w:rsidR="00671A36" w:rsidRPr="00603082">
        <w:rPr>
          <w:color w:val="000000"/>
          <w:sz w:val="22"/>
          <w:szCs w:val="22"/>
        </w:rPr>
        <w:t>Договору</w:t>
      </w:r>
      <w:r w:rsidRPr="00603082">
        <w:rPr>
          <w:sz w:val="22"/>
          <w:szCs w:val="22"/>
        </w:rPr>
        <w:t xml:space="preserve">), </w:t>
      </w:r>
      <w:r w:rsidRPr="00603082">
        <w:rPr>
          <w:color w:val="000000"/>
          <w:sz w:val="22"/>
          <w:szCs w:val="22"/>
        </w:rPr>
        <w:t>которое является</w:t>
      </w:r>
      <w:r w:rsidRPr="00832C7D">
        <w:rPr>
          <w:color w:val="000000"/>
          <w:sz w:val="22"/>
          <w:szCs w:val="22"/>
        </w:rPr>
        <w:t xml:space="preserve"> неотъемлемой частью</w:t>
      </w:r>
      <w:r w:rsidRPr="005905BC">
        <w:rPr>
          <w:color w:val="000000"/>
          <w:sz w:val="22"/>
          <w:szCs w:val="22"/>
        </w:rPr>
        <w:t xml:space="preserve"> настоящего </w:t>
      </w:r>
      <w:r w:rsidR="00671A36" w:rsidRPr="005905BC">
        <w:rPr>
          <w:color w:val="000000"/>
          <w:sz w:val="22"/>
          <w:szCs w:val="22"/>
        </w:rPr>
        <w:t>Договора</w:t>
      </w:r>
      <w:r w:rsidRPr="005905BC">
        <w:rPr>
          <w:color w:val="000000"/>
          <w:sz w:val="22"/>
          <w:szCs w:val="22"/>
        </w:rPr>
        <w:t>.</w:t>
      </w:r>
    </w:p>
    <w:p w14:paraId="7F7A7E81" w14:textId="77777777" w:rsidR="00047AA4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</w:t>
      </w:r>
      <w:r w:rsidRPr="000D760E">
        <w:rPr>
          <w:color w:val="000000"/>
          <w:sz w:val="22"/>
          <w:szCs w:val="22"/>
        </w:rPr>
        <w:t>) и Календарном плане (Приложение №2 к настоящему Договору), которые</w:t>
      </w:r>
      <w:r w:rsidRPr="00C67EB5">
        <w:rPr>
          <w:color w:val="000000"/>
          <w:sz w:val="22"/>
          <w:szCs w:val="22"/>
        </w:rPr>
        <w:t xml:space="preserve"> являются неотъемлемой частью настоящего Договора.</w:t>
      </w:r>
    </w:p>
    <w:p w14:paraId="1954135A" w14:textId="77777777" w:rsidR="00F94A15" w:rsidRPr="008E78F5" w:rsidRDefault="00357133" w:rsidP="009C754C">
      <w:pPr>
        <w:pStyle w:val="23"/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sz w:val="22"/>
          <w:szCs w:val="22"/>
        </w:rPr>
      </w:pPr>
      <w:r w:rsidRPr="00C67EB5">
        <w:rPr>
          <w:sz w:val="22"/>
          <w:szCs w:val="22"/>
        </w:rPr>
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</w:t>
      </w:r>
      <w:r w:rsidRPr="008E78F5">
        <w:rPr>
          <w:sz w:val="22"/>
          <w:szCs w:val="22"/>
        </w:rPr>
        <w:t>Подрядчиком при выполнении работ, должны соответствовать перечню материалов и оборудования указанному в Рабочей документации</w:t>
      </w:r>
      <w:r w:rsidR="00F94A15" w:rsidRPr="008E78F5">
        <w:rPr>
          <w:sz w:val="22"/>
          <w:szCs w:val="22"/>
        </w:rPr>
        <w:t xml:space="preserve">. </w:t>
      </w:r>
    </w:p>
    <w:p w14:paraId="49771A2B" w14:textId="77777777" w:rsidR="00F94A15" w:rsidRPr="00C67EB5" w:rsidRDefault="00F94A15" w:rsidP="00F94A15">
      <w:pPr>
        <w:tabs>
          <w:tab w:val="left" w:pos="1276"/>
        </w:tabs>
        <w:spacing w:before="14" w:after="14"/>
        <w:ind w:right="33" w:firstLine="709"/>
        <w:jc w:val="both"/>
      </w:pPr>
      <w:r w:rsidRPr="008E78F5">
        <w:rPr>
          <w:sz w:val="22"/>
          <w:szCs w:val="22"/>
        </w:rPr>
        <w:t>Все используемые для выполнения работ</w:t>
      </w:r>
      <w:r w:rsidRPr="00C67EB5">
        <w:rPr>
          <w:sz w:val="22"/>
          <w:szCs w:val="22"/>
        </w:rPr>
        <w:t xml:space="preserve">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</w:r>
      <w:r>
        <w:rPr>
          <w:sz w:val="22"/>
          <w:szCs w:val="22"/>
        </w:rPr>
        <w:t>5</w:t>
      </w:r>
      <w:r w:rsidRPr="00C67EB5">
        <w:rPr>
          <w:sz w:val="22"/>
          <w:szCs w:val="22"/>
        </w:rPr>
        <w:t xml:space="preserve"> рабочих дней до начала производства работ, выполняемых с использованием этих материалов и оборудования.</w:t>
      </w:r>
    </w:p>
    <w:p w14:paraId="7933BF7B" w14:textId="77777777" w:rsidR="00F94A15" w:rsidRPr="00C67EB5" w:rsidRDefault="00F94A15" w:rsidP="00F94A15">
      <w:pPr>
        <w:tabs>
          <w:tab w:val="left" w:pos="1276"/>
        </w:tabs>
        <w:ind w:right="33" w:firstLine="709"/>
        <w:jc w:val="both"/>
      </w:pPr>
      <w:r w:rsidRPr="00C67EB5">
        <w:rPr>
          <w:sz w:val="22"/>
          <w:szCs w:val="22"/>
        </w:rPr>
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</w:r>
    </w:p>
    <w:p w14:paraId="5145C60C" w14:textId="0C0B69F6" w:rsidR="00F94A15" w:rsidRPr="00C67EB5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</w:r>
      <w:r>
        <w:rPr>
          <w:sz w:val="22"/>
          <w:szCs w:val="22"/>
        </w:rPr>
        <w:t xml:space="preserve">ть срок изготовления </w:t>
      </w:r>
      <w:r w:rsidRPr="00963A46">
        <w:rPr>
          <w:sz w:val="22"/>
          <w:szCs w:val="22"/>
        </w:rPr>
        <w:t xml:space="preserve">не ранее </w:t>
      </w:r>
      <w:r w:rsidR="00180F3D" w:rsidRPr="00963A46">
        <w:rPr>
          <w:sz w:val="22"/>
          <w:szCs w:val="22"/>
        </w:rPr>
        <w:t>4</w:t>
      </w:r>
      <w:r w:rsidRPr="00963A46">
        <w:rPr>
          <w:sz w:val="22"/>
          <w:szCs w:val="22"/>
        </w:rPr>
        <w:t xml:space="preserve"> квартала 202</w:t>
      </w:r>
      <w:r w:rsidR="00180F3D" w:rsidRPr="00963A46">
        <w:rPr>
          <w:sz w:val="22"/>
          <w:szCs w:val="22"/>
        </w:rPr>
        <w:t>1</w:t>
      </w:r>
      <w:r w:rsidRPr="00963A46">
        <w:rPr>
          <w:sz w:val="22"/>
          <w:szCs w:val="22"/>
        </w:rPr>
        <w:t xml:space="preserve"> г.</w:t>
      </w:r>
      <w:r w:rsidRPr="00C67EB5">
        <w:rPr>
          <w:sz w:val="22"/>
          <w:szCs w:val="22"/>
        </w:rPr>
        <w:t xml:space="preserve">  </w:t>
      </w:r>
    </w:p>
    <w:p w14:paraId="7CCB97A4" w14:textId="77777777" w:rsidR="00F94A15" w:rsidRPr="00C67EB5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29857440" w14:textId="6B7783D0" w:rsidR="00F94A15" w:rsidRPr="00C67EB5" w:rsidRDefault="00F94A15" w:rsidP="00650E27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sz w:val="22"/>
          <w:szCs w:val="22"/>
        </w:rPr>
        <w:t xml:space="preserve">При отрицательных результатах аттестации Подрядчик обязан обеспечить </w:t>
      </w:r>
      <w:r w:rsidR="005B0DCE" w:rsidRPr="00C67EB5">
        <w:rPr>
          <w:sz w:val="22"/>
          <w:szCs w:val="22"/>
        </w:rPr>
        <w:t>использование аналогичных</w:t>
      </w:r>
      <w:r w:rsidRPr="00C67EB5">
        <w:rPr>
          <w:sz w:val="22"/>
          <w:szCs w:val="22"/>
        </w:rPr>
        <w:t xml:space="preserve"> материалов и оборудования, прошедших аттестацию, без увеличения цены Договора</w:t>
      </w:r>
      <w:r>
        <w:rPr>
          <w:sz w:val="22"/>
          <w:szCs w:val="22"/>
        </w:rPr>
        <w:t>.</w:t>
      </w:r>
    </w:p>
    <w:p w14:paraId="7FC996E2" w14:textId="77777777" w:rsidR="00047AA4" w:rsidRDefault="00C67EB5" w:rsidP="00650E27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/>
        <w:ind w:left="0" w:firstLine="567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14:paraId="73AE61EC" w14:textId="1118F957" w:rsidR="00047AA4" w:rsidRPr="00D93419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 xml:space="preserve">Стоимость поручаемых Подрядчику работ по настоящему договору определяется на основании </w:t>
      </w:r>
      <w:r w:rsidRPr="00D93419">
        <w:rPr>
          <w:sz w:val="22"/>
          <w:szCs w:val="22"/>
        </w:rPr>
        <w:t xml:space="preserve">согласованного Сторонами локально-сметного расчета (Приложение № 3). </w:t>
      </w:r>
    </w:p>
    <w:p w14:paraId="03EF8476" w14:textId="39DD2234"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</w:t>
      </w:r>
      <w:proofErr w:type="spellStart"/>
      <w:r w:rsidRPr="00C67EB5">
        <w:rPr>
          <w:sz w:val="22"/>
          <w:szCs w:val="22"/>
        </w:rPr>
        <w:t>руб</w:t>
      </w:r>
      <w:proofErr w:type="spellEnd"/>
      <w:r w:rsidRPr="00C67EB5">
        <w:rPr>
          <w:sz w:val="22"/>
          <w:szCs w:val="22"/>
        </w:rPr>
        <w:t>.____коп.</w:t>
      </w:r>
      <w:r w:rsidR="00D93419">
        <w:rPr>
          <w:sz w:val="22"/>
          <w:szCs w:val="22"/>
        </w:rPr>
        <w:t xml:space="preserve">, </w:t>
      </w:r>
      <w:r w:rsidRPr="00C67EB5">
        <w:rPr>
          <w:sz w:val="22"/>
          <w:szCs w:val="22"/>
        </w:rPr>
        <w:t>в том числе НДС ______________ руб.___ коп.</w:t>
      </w:r>
    </w:p>
    <w:p w14:paraId="16B961BC" w14:textId="77777777" w:rsidR="00345AC9" w:rsidRPr="005A13ED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5A13ED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  <w:r w:rsidR="00942F72" w:rsidRPr="005A13ED">
        <w:rPr>
          <w:sz w:val="22"/>
          <w:szCs w:val="22"/>
        </w:rPr>
        <w:t xml:space="preserve"> До</w:t>
      </w:r>
      <w:r w:rsidR="00CD57DE" w:rsidRPr="005A13ED">
        <w:rPr>
          <w:sz w:val="22"/>
          <w:szCs w:val="22"/>
        </w:rPr>
        <w:t>полнительные работы (в т.ч. по благоустройству), возникшие в результате отклонения от согласованного проекта производства работ</w:t>
      </w:r>
      <w:r w:rsidR="007E4F61" w:rsidRPr="005A13ED">
        <w:rPr>
          <w:sz w:val="22"/>
          <w:szCs w:val="22"/>
        </w:rPr>
        <w:t xml:space="preserve"> (ППР)</w:t>
      </w:r>
      <w:r w:rsidR="00CD57DE" w:rsidRPr="005A13ED">
        <w:rPr>
          <w:sz w:val="22"/>
          <w:szCs w:val="22"/>
        </w:rPr>
        <w:t xml:space="preserve">, Подрядчик выполняет за свой счет. </w:t>
      </w:r>
    </w:p>
    <w:p w14:paraId="60E72BFB" w14:textId="77777777" w:rsidR="002960D5" w:rsidRPr="002A1C48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lastRenderedPageBreak/>
        <w:t>Расходы Подрядчика, связанные с получением необходимых допусков, разрешений, согласований, приобретением материалов и оборудования, связанных с выполнением  работ, включены в Цену Договора и дополнительной оплате не подлежат.</w:t>
      </w:r>
    </w:p>
    <w:p w14:paraId="1F8F2F5A" w14:textId="77777777" w:rsidR="00047AA4" w:rsidRDefault="00047AA4" w:rsidP="005E0D26">
      <w:pPr>
        <w:pStyle w:val="a9"/>
        <w:numPr>
          <w:ilvl w:val="0"/>
          <w:numId w:val="32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 ПОДРЯДЧИКА</w:t>
      </w:r>
    </w:p>
    <w:p w14:paraId="53184A23" w14:textId="77777777"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14:paraId="65E114A0" w14:textId="77777777"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14:paraId="0A1E0E52" w14:textId="6688B4F3" w:rsidR="002960D5" w:rsidRPr="00286862" w:rsidRDefault="002960D5" w:rsidP="00286862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14:paraId="3E1816F0" w14:textId="77777777"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14:paraId="3D34C30A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14:paraId="2C2B25E9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14:paraId="0E5A15DE" w14:textId="06E969FF"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 xml:space="preserve"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применяемых им для производства  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F50926" w:rsidRPr="00A72DCD">
        <w:rPr>
          <w:sz w:val="22"/>
          <w:szCs w:val="22"/>
        </w:rPr>
        <w:t xml:space="preserve">  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F746D1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14:paraId="31059E4C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14:paraId="3F968960" w14:textId="77777777"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14:paraId="0D20F175" w14:textId="77777777"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14:paraId="43DBD737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14:paraId="63DC3E48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14:paraId="134E402D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14:paraId="3C00C707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33127C">
        <w:rPr>
          <w:sz w:val="22"/>
          <w:szCs w:val="22"/>
        </w:rPr>
        <w:t xml:space="preserve"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</w:t>
      </w:r>
      <w:r w:rsidRPr="00F746D1">
        <w:rPr>
          <w:sz w:val="22"/>
          <w:szCs w:val="22"/>
        </w:rPr>
        <w:t>конструкции, временные здания и сооружения и другое имущество, а также строительный мусор.</w:t>
      </w:r>
    </w:p>
    <w:p w14:paraId="04E038BB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F746D1">
        <w:rPr>
          <w:sz w:val="22"/>
          <w:szCs w:val="22"/>
        </w:rPr>
        <w:t>Выполнить работу в срок, указанный в Приложении №2 к договору</w:t>
      </w:r>
      <w:r w:rsidR="0090699B" w:rsidRPr="00F746D1">
        <w:rPr>
          <w:sz w:val="22"/>
          <w:szCs w:val="22"/>
        </w:rPr>
        <w:t>.</w:t>
      </w:r>
    </w:p>
    <w:p w14:paraId="28ED019A" w14:textId="77777777"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14:paraId="2763361B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14:paraId="241F7663" w14:textId="77777777" w:rsidR="00047AA4" w:rsidRPr="00076720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проведении скрытых работ Подрядчик обязан письменно информиро</w:t>
      </w:r>
      <w:r>
        <w:rPr>
          <w:sz w:val="22"/>
          <w:szCs w:val="22"/>
        </w:rPr>
        <w:t xml:space="preserve">вать Заказчика  об их приемке </w:t>
      </w:r>
      <w:r w:rsidRPr="00076720">
        <w:rPr>
          <w:sz w:val="22"/>
          <w:szCs w:val="22"/>
        </w:rPr>
        <w:t xml:space="preserve">за 2 (два) дня  до начала выполнения работ. </w:t>
      </w:r>
    </w:p>
    <w:p w14:paraId="660D7FDD" w14:textId="10BAE1E5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3.3. </w:t>
      </w:r>
      <w:r w:rsidRPr="00AB617D">
        <w:rPr>
          <w:sz w:val="22"/>
          <w:szCs w:val="22"/>
        </w:rPr>
        <w:t>До начала выполнения работ Подрядчик получает в установленном порядке ордер-разрешение на производство земляных работ в г.</w:t>
      </w:r>
      <w:r w:rsidR="00286862">
        <w:rPr>
          <w:sz w:val="22"/>
          <w:szCs w:val="22"/>
        </w:rPr>
        <w:t xml:space="preserve"> Новоче</w:t>
      </w:r>
      <w:r w:rsidRPr="00AB617D">
        <w:rPr>
          <w:sz w:val="22"/>
          <w:szCs w:val="22"/>
        </w:rPr>
        <w:t>боксар</w:t>
      </w:r>
      <w:r w:rsidR="00286862">
        <w:rPr>
          <w:sz w:val="22"/>
          <w:szCs w:val="22"/>
        </w:rPr>
        <w:t>ск</w:t>
      </w:r>
      <w:r w:rsidRPr="00AB617D">
        <w:rPr>
          <w:sz w:val="22"/>
          <w:szCs w:val="22"/>
        </w:rPr>
        <w:t xml:space="preserve"> и согласовывает с заинтересованными организациями (учреждениями) условия производства работ Подрядчиком.</w:t>
      </w:r>
    </w:p>
    <w:p w14:paraId="2BB309F4" w14:textId="6F994F91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963A46">
        <w:rPr>
          <w:sz w:val="22"/>
          <w:szCs w:val="22"/>
        </w:rPr>
        <w:t>4</w:t>
      </w:r>
      <w:r w:rsidRPr="00AB617D">
        <w:rPr>
          <w:sz w:val="22"/>
          <w:szCs w:val="22"/>
        </w:rPr>
        <w:t xml:space="preserve">. По окончанию земляных работ выполнить работы по благоустройству территории (восстановить асфальтобетонное покрытие, восстановить газоны). </w:t>
      </w:r>
    </w:p>
    <w:p w14:paraId="0E91AAEA" w14:textId="75202E77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963A46">
        <w:rPr>
          <w:sz w:val="22"/>
          <w:szCs w:val="22"/>
        </w:rPr>
        <w:t>5</w:t>
      </w:r>
      <w:r w:rsidRPr="00AB617D">
        <w:rPr>
          <w:sz w:val="22"/>
          <w:szCs w:val="22"/>
        </w:rPr>
        <w:t xml:space="preserve">. </w:t>
      </w:r>
      <w:r w:rsidR="00A73389">
        <w:rPr>
          <w:sz w:val="22"/>
          <w:szCs w:val="22"/>
        </w:rPr>
        <w:t>С</w:t>
      </w:r>
      <w:r w:rsidRPr="00AB617D">
        <w:rPr>
          <w:sz w:val="22"/>
          <w:szCs w:val="22"/>
        </w:rPr>
        <w:t>лучайно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повреждени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материалов, оборудования и иного имущества, переданного Подрядчику в соответствии с условиями договора подряда, для переработки или используемого для исполнения договора, а </w:t>
      </w:r>
      <w:r w:rsidR="005B0DCE" w:rsidRPr="00AB617D">
        <w:rPr>
          <w:sz w:val="22"/>
          <w:szCs w:val="22"/>
        </w:rPr>
        <w:t>также ответственность</w:t>
      </w:r>
      <w:r w:rsidRPr="00AB617D">
        <w:rPr>
          <w:sz w:val="22"/>
          <w:szCs w:val="22"/>
        </w:rPr>
        <w:t xml:space="preserve"> за причинение вреда третьим лицам при проведении строительства (реконструкции) несет Подрядчик.</w:t>
      </w:r>
    </w:p>
    <w:p w14:paraId="05567B40" w14:textId="117406BB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963A46">
        <w:rPr>
          <w:sz w:val="22"/>
          <w:szCs w:val="22"/>
        </w:rPr>
        <w:t>6</w:t>
      </w:r>
      <w:r w:rsidRPr="00AB617D">
        <w:rPr>
          <w:sz w:val="22"/>
          <w:szCs w:val="22"/>
        </w:rPr>
        <w:t xml:space="preserve">. 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>
        <w:rPr>
          <w:sz w:val="22"/>
          <w:szCs w:val="22"/>
        </w:rPr>
        <w:t xml:space="preserve">до предъявления актов КС-2 и КС-3 </w:t>
      </w:r>
      <w:r w:rsidRPr="00AB617D">
        <w:rPr>
          <w:sz w:val="22"/>
          <w:szCs w:val="22"/>
        </w:rPr>
        <w:t>представлять Заказчику в 2 экземплярах следующие документы:</w:t>
      </w:r>
    </w:p>
    <w:p w14:paraId="61C2E81E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ведомость предъявляемой технической документации;</w:t>
      </w:r>
    </w:p>
    <w:p w14:paraId="7F84CA65" w14:textId="62E7F106" w:rsidR="00676503" w:rsidRPr="00963A46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 xml:space="preserve">акты скрытых работ (подготовка основания для труб, монтаж труб, обратная засыпка, монтаж </w:t>
      </w:r>
      <w:r w:rsidRPr="00A84176">
        <w:rPr>
          <w:sz w:val="22"/>
          <w:szCs w:val="22"/>
        </w:rPr>
        <w:t>колодцев, и т.д.), подписанных техническим надзором АО «Водоканал»;</w:t>
      </w:r>
    </w:p>
    <w:p w14:paraId="1C5A271D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14:paraId="499B52BC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вывоз строительного мусора;</w:t>
      </w:r>
    </w:p>
    <w:p w14:paraId="66C1CFE9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накладные и счета-фактуры на материалы;</w:t>
      </w:r>
    </w:p>
    <w:p w14:paraId="345200C7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14:paraId="48F491AF" w14:textId="2F4D6DB5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справка о благоустройстве</w:t>
      </w:r>
      <w:r w:rsidRPr="00FF6E86">
        <w:rPr>
          <w:sz w:val="22"/>
          <w:szCs w:val="22"/>
        </w:rPr>
        <w:t>.</w:t>
      </w:r>
    </w:p>
    <w:p w14:paraId="6985B3AC" w14:textId="4F024B49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 xml:space="preserve">журнал </w:t>
      </w:r>
      <w:r w:rsidR="00DD2BC2" w:rsidRPr="00FF6E86">
        <w:rPr>
          <w:sz w:val="22"/>
          <w:szCs w:val="22"/>
        </w:rPr>
        <w:t>производства работ</w:t>
      </w:r>
      <w:r w:rsidRPr="00FF6E86">
        <w:rPr>
          <w:sz w:val="22"/>
          <w:szCs w:val="22"/>
        </w:rPr>
        <w:t xml:space="preserve"> по форме №КС-6;</w:t>
      </w:r>
    </w:p>
    <w:p w14:paraId="553A90B0" w14:textId="1917537D" w:rsidR="00047AA4" w:rsidRPr="00963A46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>фотоматериал по выполненным работам</w:t>
      </w:r>
      <w:r w:rsidR="00047AA4" w:rsidRPr="00963A46">
        <w:rPr>
          <w:sz w:val="22"/>
          <w:szCs w:val="22"/>
        </w:rPr>
        <w:t>.</w:t>
      </w:r>
    </w:p>
    <w:p w14:paraId="42CD8B33" w14:textId="005E9F45" w:rsidR="00AB617D" w:rsidRDefault="00047AA4" w:rsidP="00286862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14:paraId="62620681" w14:textId="77777777" w:rsidR="00047AA4" w:rsidRPr="00AB617D" w:rsidRDefault="00047AA4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 xml:space="preserve"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</w:t>
      </w:r>
      <w:r w:rsidR="00961F2E">
        <w:rPr>
          <w:sz w:val="22"/>
          <w:szCs w:val="22"/>
        </w:rPr>
        <w:t>охране труда</w:t>
      </w:r>
      <w:r w:rsidRPr="00AB617D">
        <w:rPr>
          <w:sz w:val="22"/>
          <w:szCs w:val="22"/>
        </w:rPr>
        <w:t xml:space="preserve">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14:paraId="65A0810A" w14:textId="2DC7C16A" w:rsidR="00AB617D" w:rsidRDefault="000314CB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 xml:space="preserve">Подрядчик </w:t>
      </w:r>
      <w:r w:rsidR="003172CB">
        <w:rPr>
          <w:sz w:val="22"/>
          <w:szCs w:val="22"/>
        </w:rPr>
        <w:t>при необходимости предъявляет</w:t>
      </w:r>
      <w:r w:rsidRPr="00AB617D">
        <w:rPr>
          <w:sz w:val="22"/>
          <w:szCs w:val="22"/>
        </w:rPr>
        <w:t xml:space="preserve"> все работы представителям Администрации города</w:t>
      </w:r>
      <w:r w:rsidR="00286862">
        <w:rPr>
          <w:sz w:val="22"/>
          <w:szCs w:val="22"/>
        </w:rPr>
        <w:t xml:space="preserve"> Новоч</w:t>
      </w:r>
      <w:r w:rsidRPr="00AB617D">
        <w:rPr>
          <w:sz w:val="22"/>
          <w:szCs w:val="22"/>
        </w:rPr>
        <w:t>ебоксар</w:t>
      </w:r>
      <w:r w:rsidR="00286862">
        <w:rPr>
          <w:sz w:val="22"/>
          <w:szCs w:val="22"/>
        </w:rPr>
        <w:t>ск</w:t>
      </w:r>
      <w:r w:rsidR="000D4287" w:rsidRPr="00AB617D">
        <w:rPr>
          <w:sz w:val="22"/>
          <w:szCs w:val="22"/>
        </w:rPr>
        <w:t>.</w:t>
      </w:r>
      <w:r w:rsidR="00B37320">
        <w:rPr>
          <w:sz w:val="22"/>
          <w:szCs w:val="22"/>
        </w:rPr>
        <w:t xml:space="preserve"> </w:t>
      </w:r>
      <w:r w:rsidR="000D4287" w:rsidRPr="00AB617D">
        <w:rPr>
          <w:sz w:val="22"/>
          <w:szCs w:val="22"/>
        </w:rPr>
        <w:t xml:space="preserve">При необходимости по требованию Заказчика </w:t>
      </w:r>
      <w:r w:rsidRPr="00AB617D">
        <w:rPr>
          <w:sz w:val="22"/>
          <w:szCs w:val="22"/>
        </w:rPr>
        <w:t>согласовывать формы КС-2 и КС-3</w:t>
      </w:r>
      <w:r w:rsidR="00F600B8" w:rsidRPr="00AB617D">
        <w:rPr>
          <w:sz w:val="22"/>
          <w:szCs w:val="22"/>
        </w:rPr>
        <w:t xml:space="preserve"> в АУ Чувашской Республики «Центр экспертизы и ценообразования в строительстве Чувашской Республики» Минстроя Чувашии</w:t>
      </w:r>
      <w:r w:rsidRPr="00AB617D">
        <w:rPr>
          <w:sz w:val="22"/>
          <w:szCs w:val="22"/>
        </w:rPr>
        <w:t>.</w:t>
      </w:r>
    </w:p>
    <w:p w14:paraId="59835857" w14:textId="77777777" w:rsidR="00AB617D" w:rsidRPr="005B0DCE" w:rsidRDefault="00AB617D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5B0DCE">
        <w:rPr>
          <w:sz w:val="22"/>
          <w:szCs w:val="22"/>
        </w:rPr>
        <w:t>Проведение работ осуществляется согласно:</w:t>
      </w:r>
    </w:p>
    <w:p w14:paraId="32AB9D75" w14:textId="77777777"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14:paraId="7CC46F9C" w14:textId="0A0DB874" w:rsidR="00AB617D" w:rsidRPr="00AB617D" w:rsidRDefault="00AB617D" w:rsidP="00286862">
      <w:pPr>
        <w:pStyle w:val="ac"/>
        <w:numPr>
          <w:ilvl w:val="0"/>
          <w:numId w:val="39"/>
        </w:numPr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 xml:space="preserve">ордеру-разрешению на производство земляных работ, получаемого Подрядчиком в установленном порядке в </w:t>
      </w:r>
      <w:r w:rsidR="00286862" w:rsidRPr="00286862">
        <w:rPr>
          <w:sz w:val="22"/>
          <w:szCs w:val="22"/>
        </w:rPr>
        <w:t>г</w:t>
      </w:r>
      <w:r w:rsidR="00286862">
        <w:rPr>
          <w:sz w:val="22"/>
          <w:szCs w:val="22"/>
        </w:rPr>
        <w:t>.</w:t>
      </w:r>
      <w:r w:rsidR="00286862" w:rsidRPr="00286862">
        <w:rPr>
          <w:sz w:val="22"/>
          <w:szCs w:val="22"/>
        </w:rPr>
        <w:t xml:space="preserve"> Новочебоксарск</w:t>
      </w:r>
      <w:r w:rsidR="00286862" w:rsidRPr="00286862">
        <w:rPr>
          <w:sz w:val="22"/>
          <w:szCs w:val="22"/>
        </w:rPr>
        <w:t xml:space="preserve"> </w:t>
      </w:r>
      <w:r w:rsidRPr="00AB617D">
        <w:rPr>
          <w:sz w:val="22"/>
          <w:szCs w:val="22"/>
        </w:rPr>
        <w:t>и согласованного с заинтересованными организациями, учреждениями и с их условиями производства работ;</w:t>
      </w:r>
    </w:p>
    <w:p w14:paraId="16FAB946" w14:textId="77777777" w:rsid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утвержденного Заказчиком календарного плана.</w:t>
      </w:r>
    </w:p>
    <w:p w14:paraId="2BA260D0" w14:textId="77777777" w:rsidR="00047AA4" w:rsidRDefault="00047AA4" w:rsidP="00AB617D">
      <w:pPr>
        <w:pStyle w:val="a9"/>
        <w:numPr>
          <w:ilvl w:val="0"/>
          <w:numId w:val="37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ЗАКАЗЧИКА</w:t>
      </w:r>
    </w:p>
    <w:p w14:paraId="0F68CFC0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обязан  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14:paraId="42F6B777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14:paraId="0DE92B59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14:paraId="4530A403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lastRenderedPageBreak/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14:paraId="7610E72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14:paraId="01807167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14:paraId="1E05F4E6" w14:textId="77777777" w:rsidR="00FA035D" w:rsidRDefault="00FA035D" w:rsidP="00FA035D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14:paraId="722670F3" w14:textId="77777777" w:rsidR="00345AC9" w:rsidRPr="00345AC9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СРОКИ  ВЫПОЛНЕНИЯ  РАБОТ</w:t>
      </w:r>
    </w:p>
    <w:p w14:paraId="47C7FBFC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676503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№2), являющимся</w:t>
      </w:r>
      <w:r w:rsidRPr="000E5D91">
        <w:rPr>
          <w:sz w:val="22"/>
          <w:szCs w:val="22"/>
        </w:rPr>
        <w:t xml:space="preserve"> неотъемлемой частью настоящего договора, в котором предусмотрены этапы выполнения работ и конечные сроки их выполнения.</w:t>
      </w:r>
    </w:p>
    <w:p w14:paraId="5E1AC6FD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14:paraId="6AD35579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ПОРЯДОК РАСЧЕТОВ</w:t>
      </w:r>
    </w:p>
    <w:p w14:paraId="488302E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14:paraId="65146DF4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14:paraId="5BCB0F64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14:paraId="181A62CC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14:paraId="474CDC10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до </w:t>
      </w:r>
      <w:r w:rsidR="00E025A3">
        <w:rPr>
          <w:sz w:val="22"/>
          <w:szCs w:val="22"/>
        </w:rPr>
        <w:t>365</w:t>
      </w:r>
      <w:r w:rsidRPr="00076720">
        <w:rPr>
          <w:sz w:val="22"/>
          <w:szCs w:val="22"/>
        </w:rPr>
        <w:t xml:space="preserve"> дней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14:paraId="6AA3353D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Оплате Заказчиком подлежат работы, выполненные Подрядчиком в сроки согласно </w:t>
      </w:r>
      <w:r w:rsidRPr="00676503">
        <w:rPr>
          <w:sz w:val="22"/>
          <w:szCs w:val="22"/>
        </w:rPr>
        <w:t xml:space="preserve">календарному графику в </w:t>
      </w:r>
      <w:r w:rsidRPr="005B0DCE">
        <w:rPr>
          <w:sz w:val="22"/>
          <w:szCs w:val="22"/>
        </w:rPr>
        <w:t>соответствии с технической</w:t>
      </w:r>
      <w:r w:rsidR="00E025A3" w:rsidRPr="005B0DCE">
        <w:rPr>
          <w:sz w:val="22"/>
          <w:szCs w:val="22"/>
        </w:rPr>
        <w:t xml:space="preserve"> и проектной</w:t>
      </w:r>
      <w:r w:rsidRPr="005B0DCE">
        <w:rPr>
          <w:sz w:val="22"/>
          <w:szCs w:val="22"/>
        </w:rPr>
        <w:t xml:space="preserve"> документацией,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</w:t>
      </w:r>
      <w:r w:rsidRPr="00D45C1F">
        <w:rPr>
          <w:sz w:val="22"/>
          <w:szCs w:val="22"/>
        </w:rPr>
        <w:t xml:space="preserve"> работам</w:t>
      </w:r>
      <w:r>
        <w:rPr>
          <w:sz w:val="22"/>
          <w:szCs w:val="22"/>
        </w:rPr>
        <w:t>.</w:t>
      </w:r>
    </w:p>
    <w:p w14:paraId="123E66CA" w14:textId="38BCE0ED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</w:t>
      </w:r>
      <w:r w:rsidRPr="00151372">
        <w:rPr>
          <w:sz w:val="22"/>
          <w:szCs w:val="22"/>
        </w:rPr>
        <w:t>законодательством</w:t>
      </w:r>
      <w:r w:rsidR="00D65570" w:rsidRPr="00151372">
        <w:rPr>
          <w:sz w:val="22"/>
          <w:szCs w:val="22"/>
        </w:rPr>
        <w:t xml:space="preserve"> и п.3.</w:t>
      </w:r>
      <w:r w:rsidR="00151372" w:rsidRPr="00151372">
        <w:rPr>
          <w:sz w:val="22"/>
          <w:szCs w:val="22"/>
        </w:rPr>
        <w:t>6</w:t>
      </w:r>
      <w:r w:rsidR="00D65570" w:rsidRPr="00151372">
        <w:rPr>
          <w:sz w:val="22"/>
          <w:szCs w:val="22"/>
        </w:rPr>
        <w:t xml:space="preserve">. настоящего </w:t>
      </w:r>
      <w:r w:rsidR="00D65570">
        <w:rPr>
          <w:sz w:val="22"/>
          <w:szCs w:val="22"/>
        </w:rPr>
        <w:t>договора</w:t>
      </w:r>
      <w:r w:rsidR="00E025A3">
        <w:rPr>
          <w:sz w:val="22"/>
          <w:szCs w:val="22"/>
        </w:rPr>
        <w:t>.</w:t>
      </w:r>
    </w:p>
    <w:p w14:paraId="7EFA0FF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14:paraId="5A44A7D1" w14:textId="71B7DFAD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 производится после подписания акта технической готовности объекта</w:t>
      </w:r>
      <w:r w:rsidR="00C06EF8">
        <w:rPr>
          <w:sz w:val="22"/>
          <w:szCs w:val="22"/>
        </w:rPr>
        <w:t>.</w:t>
      </w:r>
    </w:p>
    <w:p w14:paraId="16E6D246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14:paraId="301D76A3" w14:textId="77777777"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14:paraId="755D0F52" w14:textId="77777777"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14:paraId="0E21C144" w14:textId="77777777"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14:paraId="40000693" w14:textId="77777777" w:rsid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14:paraId="5C090A12" w14:textId="77777777" w:rsidR="00A92552" w:rsidRPr="00A92552" w:rsidRDefault="00A92552" w:rsidP="00A92552">
      <w:pPr>
        <w:pStyle w:val="ac"/>
        <w:ind w:left="0" w:firstLine="56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6.13. В случае, если обеспечение исполнения договора предоставлено участником закупки, с которым заключается договор, в форме безотзывной банковской гарантии, в качестве обеспечения исполнения договора принимаются только гарантии, выданные банками, включенными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Перечень ведется Министерством финансов Российской Федерации на основании сведений</w:t>
      </w:r>
      <w:r>
        <w:rPr>
          <w:sz w:val="22"/>
          <w:szCs w:val="22"/>
        </w:rPr>
        <w:t xml:space="preserve"> </w:t>
      </w:r>
      <w:r w:rsidRPr="00A92552">
        <w:rPr>
          <w:sz w:val="22"/>
          <w:szCs w:val="22"/>
        </w:rPr>
        <w:t>полученных от Центрального банка Российской Федерации, и подлежит размещению на официальном сайте Министерства финансов Российской Федерации в информационно-телекоммуникационной сети "Интернет".</w:t>
      </w:r>
    </w:p>
    <w:p w14:paraId="61D4381E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В случае безотзывной Банковской гарантии, такая Банковская гарантия должна содержать:</w:t>
      </w:r>
    </w:p>
    <w:p w14:paraId="2579C01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lastRenderedPageBreak/>
        <w:t>1) сумму банковской гарантии, подлежащую уплате гарантом покупателю в случае ненадлежащего исполнения принципалом обязательств по договору;</w:t>
      </w:r>
    </w:p>
    <w:p w14:paraId="4ACB59D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2) обязательства принципала, надлежащее исполнение которых обеспечивается банковской гарантией;</w:t>
      </w:r>
    </w:p>
    <w:p w14:paraId="7641A5D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3) обязанность гаранта уплатить покупателю неустойку в размере 0,1 процента денежной суммы, подлежащей уплате, за каждый день просрочки;</w:t>
      </w:r>
    </w:p>
    <w:p w14:paraId="4F8490D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который указан покупателем в извещении об осуществлении закупки, документации о закупке;</w:t>
      </w:r>
    </w:p>
    <w:p w14:paraId="2BB61AB8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5) срок действия банковской гарантии (Срок действия банковской гарантии должен составлять срок исполнения обязательств по договору плюс 30 (тридцать) календарных дней);</w:t>
      </w:r>
    </w:p>
    <w:p w14:paraId="042BD3A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6) право покупателя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в качестве обязательных к исполнению при заключении договора;</w:t>
      </w:r>
    </w:p>
    <w:p w14:paraId="2064244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7) право покупателя по передаче права требования по банковской гарантии при перемене покупателя в случаях, предусмотренных законодательством РФ, с предварительным извещением об этом гаранта;</w:t>
      </w:r>
    </w:p>
    <w:p w14:paraId="3CCFC959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8) условие о том, что расходы, возникающие в связи с перечислением денежных средств гарантом по банковской гарантии, несет гарант;</w:t>
      </w:r>
    </w:p>
    <w:p w14:paraId="0A6C3F37" w14:textId="77777777" w:rsidR="00A92552" w:rsidRDefault="00A92552" w:rsidP="00A92552">
      <w:pPr>
        <w:widowControl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9) перечень документов, предоставляемых покупателем гаранту одновременно с требованием об осуществлении уплаты денежной суммы по банковской гарантии.</w:t>
      </w:r>
    </w:p>
    <w:p w14:paraId="310AA0B5" w14:textId="77777777" w:rsidR="00047AA4" w:rsidRPr="00E83D63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E83D63">
        <w:rPr>
          <w:b/>
          <w:bCs/>
          <w:sz w:val="22"/>
          <w:szCs w:val="22"/>
        </w:rPr>
        <w:t>ПРОИЗВОДСТВО  И ПРИЕМКА РАБОТ</w:t>
      </w:r>
    </w:p>
    <w:p w14:paraId="7FC406EF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14:paraId="1E4AEE18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14:paraId="3B9CDE8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14:paraId="0C1158F4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14:paraId="108E4AC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14:paraId="3DD88339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14:paraId="362EF900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14:paraId="43133FE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14:paraId="5488598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14:paraId="0DDEDE7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14:paraId="3A08657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14:paraId="6F28C2C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14:paraId="09C5D3A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14:paraId="05560C9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14:paraId="512D7237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14:paraId="578389C3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14:paraId="6C48D940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14:paraId="41C35D2B" w14:textId="77777777"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14:paraId="7EDA0A44" w14:textId="77777777"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14:paraId="0DC8D621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14:paraId="6CCB7A8A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14:paraId="5528F612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14:paraId="1F74E6C9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14:paraId="62C6631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14:paraId="6FD55548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14:paraId="66358DC3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Если в результате комплексного опробования обнаружится, что объект не достиг  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14:paraId="2F8C4D2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14:paraId="3479A14C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EA3653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14:paraId="392DB44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14:paraId="296AEA0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14:paraId="05A1ED2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14:paraId="30130738" w14:textId="4EB80B69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 xml:space="preserve">21 календарного </w:t>
      </w:r>
      <w:r w:rsidR="00530563" w:rsidRPr="00083946">
        <w:rPr>
          <w:iCs/>
          <w:sz w:val="22"/>
          <w:szCs w:val="22"/>
        </w:rPr>
        <w:t>дня</w:t>
      </w:r>
      <w:r w:rsidR="00530563" w:rsidRPr="00D45C1F">
        <w:rPr>
          <w:iCs/>
          <w:sz w:val="22"/>
          <w:szCs w:val="22"/>
        </w:rPr>
        <w:t xml:space="preserve"> за</w:t>
      </w:r>
      <w:r w:rsidRPr="00D45C1F">
        <w:rPr>
          <w:iCs/>
          <w:sz w:val="22"/>
          <w:szCs w:val="22"/>
        </w:rPr>
        <w:t xml:space="preserve"> исключением замечаний, требующих незамедлительного устранения. </w:t>
      </w:r>
    </w:p>
    <w:p w14:paraId="6508CF5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14:paraId="1E069725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14:paraId="7DE120CF" w14:textId="67736761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contextualSpacing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 xml:space="preserve">подрядчика от ответственности, за </w:t>
      </w:r>
      <w:r w:rsidR="00530563" w:rsidRPr="006476CC">
        <w:rPr>
          <w:iCs/>
          <w:sz w:val="22"/>
          <w:szCs w:val="22"/>
        </w:rPr>
        <w:t>какие-либо</w:t>
      </w:r>
      <w:r w:rsidRPr="006476CC">
        <w:rPr>
          <w:iCs/>
          <w:sz w:val="22"/>
          <w:szCs w:val="22"/>
        </w:rPr>
        <w:t xml:space="preserve"> недостатки или дефекты объекта.</w:t>
      </w:r>
    </w:p>
    <w:p w14:paraId="40B49225" w14:textId="77777777" w:rsidR="00047AA4" w:rsidRDefault="00047AA4" w:rsidP="00734C9B">
      <w:pPr>
        <w:pStyle w:val="a9"/>
        <w:numPr>
          <w:ilvl w:val="0"/>
          <w:numId w:val="40"/>
        </w:numPr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ОХРАНА РАБОТ</w:t>
      </w:r>
    </w:p>
    <w:p w14:paraId="6A577379" w14:textId="3BFF3454" w:rsidR="00047AA4" w:rsidRPr="00D57E12" w:rsidRDefault="00047AA4" w:rsidP="00734C9B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contextualSpacing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обеспечивает надлежащую охрану материалов, </w:t>
      </w:r>
      <w:r w:rsidR="0063503E" w:rsidRPr="00D57E12">
        <w:rPr>
          <w:sz w:val="22"/>
          <w:szCs w:val="22"/>
        </w:rPr>
        <w:t>оборудования, техники</w:t>
      </w:r>
      <w:r w:rsidRPr="00D57E12">
        <w:rPr>
          <w:sz w:val="22"/>
          <w:szCs w:val="22"/>
        </w:rPr>
        <w:t xml:space="preserve"> и другого имущества на территории объекта от начала работ и до приемки Заказчиком </w:t>
      </w:r>
      <w:r w:rsidR="0063503E" w:rsidRPr="00D57E12">
        <w:rPr>
          <w:sz w:val="22"/>
          <w:szCs w:val="22"/>
        </w:rPr>
        <w:t>завершенного объекта</w:t>
      </w:r>
      <w:r w:rsidRPr="00D57E12">
        <w:rPr>
          <w:sz w:val="22"/>
          <w:szCs w:val="22"/>
        </w:rPr>
        <w:t>.</w:t>
      </w:r>
    </w:p>
    <w:p w14:paraId="37F5E796" w14:textId="18EB121A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 w:rsidRPr="00D57E12">
        <w:rPr>
          <w:sz w:val="22"/>
          <w:szCs w:val="22"/>
        </w:rPr>
        <w:t xml:space="preserve"> Ответственность за </w:t>
      </w:r>
      <w:r w:rsidR="0063503E" w:rsidRPr="00D57E12">
        <w:rPr>
          <w:sz w:val="22"/>
          <w:szCs w:val="22"/>
        </w:rPr>
        <w:t>сохранность объекта</w:t>
      </w:r>
      <w:r w:rsidRPr="00D57E12">
        <w:rPr>
          <w:sz w:val="22"/>
          <w:szCs w:val="22"/>
        </w:rPr>
        <w:t>, а также материалов, оборудования и другого имущества после приемки объекта по акту</w:t>
      </w:r>
      <w:r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14:paraId="4680036F" w14:textId="77777777" w:rsidR="00FA035D" w:rsidRDefault="00FA035D" w:rsidP="00FA035D">
      <w:pPr>
        <w:pStyle w:val="a9"/>
        <w:tabs>
          <w:tab w:val="clear" w:pos="9923"/>
          <w:tab w:val="left" w:pos="993"/>
        </w:tabs>
        <w:ind w:left="567" w:firstLine="0"/>
        <w:rPr>
          <w:iCs/>
          <w:sz w:val="22"/>
          <w:szCs w:val="22"/>
        </w:rPr>
      </w:pPr>
    </w:p>
    <w:p w14:paraId="6FC23E48" w14:textId="737FD2C8" w:rsidR="00047AA4" w:rsidRDefault="00047AA4" w:rsidP="00622FA6">
      <w:pPr>
        <w:pStyle w:val="a9"/>
        <w:numPr>
          <w:ilvl w:val="0"/>
          <w:numId w:val="40"/>
        </w:numPr>
        <w:tabs>
          <w:tab w:val="clear" w:pos="9923"/>
        </w:tabs>
        <w:spacing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</w:t>
      </w:r>
      <w:r w:rsidR="0063503E">
        <w:rPr>
          <w:b/>
          <w:sz w:val="22"/>
        </w:rPr>
        <w:t xml:space="preserve"> </w:t>
      </w:r>
      <w:r w:rsidRPr="00F90DF1">
        <w:rPr>
          <w:b/>
          <w:sz w:val="22"/>
        </w:rPr>
        <w:t>ОХРАНА ОКРУЖАЮЩЕЙ СРЕДЫ</w:t>
      </w:r>
    </w:p>
    <w:p w14:paraId="09DC335D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14:paraId="5FAB3D24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14:paraId="47557D6C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14:paraId="35B96EE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14:paraId="25E15A0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14:paraId="5146C56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14:paraId="230F2575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14:paraId="171CBFB7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14:paraId="44F38A86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14:paraId="4E16159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14:paraId="4048073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 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14:paraId="2648D6DE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14:paraId="5367C3F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14:paraId="4ED6835F" w14:textId="5504B4C9" w:rsidR="00047AA4" w:rsidRPr="00D57E12" w:rsidRDefault="00DB3E25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B3E25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30 000,00 (тридцать тысяч) рублей за каждый случай нарушения</w:t>
      </w:r>
      <w:r w:rsidR="00047AA4" w:rsidRPr="00D57E12">
        <w:rPr>
          <w:sz w:val="22"/>
          <w:szCs w:val="22"/>
        </w:rPr>
        <w:t>.</w:t>
      </w:r>
    </w:p>
    <w:p w14:paraId="167AB1C6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наркотического или токсического опьянения,  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14:paraId="7C02BFB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14:paraId="10828217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</w:t>
      </w:r>
      <w:r w:rsidRPr="00D57E12">
        <w:rPr>
          <w:sz w:val="22"/>
          <w:szCs w:val="22"/>
        </w:rPr>
        <w:lastRenderedPageBreak/>
        <w:t>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14:paraId="79C56A51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 (Приложение 1</w:t>
      </w:r>
      <w:r w:rsidRPr="00D57E12">
        <w:rPr>
          <w:sz w:val="22"/>
          <w:szCs w:val="22"/>
        </w:rPr>
        <w:t xml:space="preserve">),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Заказчиком Подрядчику в соответствие  с </w:t>
      </w:r>
      <w:r w:rsidRPr="00295BC0">
        <w:rPr>
          <w:sz w:val="22"/>
          <w:szCs w:val="22"/>
        </w:rPr>
        <w:t>п.11.9.1</w:t>
      </w:r>
      <w:r w:rsidRPr="00D57E12">
        <w:rPr>
          <w:sz w:val="22"/>
          <w:szCs w:val="22"/>
        </w:rPr>
        <w:t xml:space="preserve"> настоящего договора.</w:t>
      </w:r>
    </w:p>
    <w:p w14:paraId="258CADF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14:paraId="20F9F4F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14:paraId="66877A86" w14:textId="77777777" w:rsidR="00FA035D" w:rsidRPr="00D57E12" w:rsidRDefault="00FA035D" w:rsidP="00FA035D">
      <w:pPr>
        <w:pStyle w:val="a9"/>
        <w:tabs>
          <w:tab w:val="clear" w:pos="9923"/>
          <w:tab w:val="left" w:pos="851"/>
          <w:tab w:val="left" w:pos="993"/>
          <w:tab w:val="left" w:pos="1418"/>
        </w:tabs>
        <w:ind w:left="567" w:firstLine="0"/>
        <w:rPr>
          <w:sz w:val="22"/>
          <w:szCs w:val="22"/>
        </w:rPr>
      </w:pPr>
    </w:p>
    <w:p w14:paraId="30371EE4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14:paraId="4DA8DA0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61C15080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14:paraId="503A3868" w14:textId="26D57AC0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>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работ на объекте.</w:t>
      </w:r>
    </w:p>
    <w:p w14:paraId="6492DBED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14:paraId="710BED6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14:paraId="719EC415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72D540A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14:paraId="7A1E3D93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14:paraId="752D3ACB" w14:textId="77777777"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14:paraId="63356A7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14:paraId="134246A7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14:paraId="709D2BF6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14:paraId="58AC7E8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не позднее 3 (трех) дней со дня  получения письменного извещения Заказчика.</w:t>
      </w:r>
    </w:p>
    <w:p w14:paraId="6C7E7B6C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14:paraId="4B51C689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отказе Подрядчика от составления или подписания  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</w:t>
      </w:r>
      <w:r w:rsidRPr="00D905EC">
        <w:rPr>
          <w:sz w:val="22"/>
          <w:szCs w:val="22"/>
        </w:rPr>
        <w:lastRenderedPageBreak/>
        <w:t>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14:paraId="1B3A499E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14:paraId="0E3AE389" w14:textId="77777777" w:rsidR="00FA035D" w:rsidRDefault="00FA035D" w:rsidP="00FA035D">
      <w:pPr>
        <w:pStyle w:val="a9"/>
        <w:tabs>
          <w:tab w:val="clear" w:pos="9923"/>
          <w:tab w:val="left" w:pos="1134"/>
        </w:tabs>
        <w:ind w:left="567" w:firstLine="0"/>
        <w:rPr>
          <w:sz w:val="22"/>
          <w:szCs w:val="22"/>
        </w:rPr>
      </w:pPr>
    </w:p>
    <w:p w14:paraId="2626EFB1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14:paraId="3EC6231B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14:paraId="523D996D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14:paraId="2033C38A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14:paraId="7CE14FE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14:paraId="6AC3821F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задержка Подрядчиком начала  работ более  чем  на  один месяц по причинам, не зависящим от Заказчика;</w:t>
      </w:r>
    </w:p>
    <w:p w14:paraId="6963CF6D" w14:textId="77777777" w:rsidR="00047AA4" w:rsidRPr="00676503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  нарушения Подрядчиком </w:t>
      </w:r>
      <w:r w:rsidRPr="00676503">
        <w:rPr>
          <w:sz w:val="22"/>
          <w:szCs w:val="22"/>
        </w:rPr>
        <w:t>утвержденного календарного графика выполнения работ (два и более раз);</w:t>
      </w:r>
    </w:p>
    <w:p w14:paraId="35198594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676503">
        <w:rPr>
          <w:sz w:val="22"/>
          <w:szCs w:val="22"/>
        </w:rPr>
        <w:t>систематического нарушения Подрядчиком условий договора и правил производства</w:t>
      </w:r>
      <w:r w:rsidRPr="00076720">
        <w:rPr>
          <w:sz w:val="22"/>
          <w:szCs w:val="22"/>
        </w:rPr>
        <w:t xml:space="preserve">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14:paraId="2F2657B5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14:paraId="6CFF8588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14:paraId="21B296E3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14:paraId="5B534C4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14:paraId="5F98CE1C" w14:textId="77777777" w:rsidR="00FA035D" w:rsidRDefault="00FA035D" w:rsidP="00FA035D">
      <w:pPr>
        <w:pStyle w:val="a9"/>
        <w:tabs>
          <w:tab w:val="clear" w:pos="9923"/>
          <w:tab w:val="left" w:pos="993"/>
          <w:tab w:val="left" w:pos="1276"/>
        </w:tabs>
        <w:ind w:left="567" w:firstLine="0"/>
        <w:contextualSpacing/>
        <w:rPr>
          <w:sz w:val="22"/>
          <w:szCs w:val="22"/>
        </w:rPr>
      </w:pPr>
    </w:p>
    <w:p w14:paraId="25A1C9AF" w14:textId="77777777"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14:paraId="4AC3178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14:paraId="3969EDBB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0" w:name="_ref_22379450"/>
    </w:p>
    <w:p w14:paraId="2FD2036A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0"/>
      <w:r w:rsidRPr="00D905EC">
        <w:rPr>
          <w:sz w:val="22"/>
          <w:szCs w:val="22"/>
        </w:rPr>
        <w:t>.</w:t>
      </w:r>
    </w:p>
    <w:p w14:paraId="26D9C33D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</w:t>
      </w:r>
      <w:proofErr w:type="spellStart"/>
      <w:r w:rsidRPr="00D905EC">
        <w:rPr>
          <w:sz w:val="22"/>
          <w:szCs w:val="22"/>
        </w:rPr>
        <w:t>ов</w:t>
      </w:r>
      <w:proofErr w:type="spellEnd"/>
      <w:r w:rsidRPr="00D905EC">
        <w:rPr>
          <w:sz w:val="22"/>
          <w:szCs w:val="22"/>
        </w:rPr>
        <w:t xml:space="preserve">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14:paraId="0B23CAD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14:paraId="7728444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14:paraId="5ECF88BE" w14:textId="77777777"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EC6CD6" w14:paraId="3BE7049F" w14:textId="77777777" w:rsidTr="007B60AD">
        <w:trPr>
          <w:trHeight w:val="252"/>
        </w:trPr>
        <w:tc>
          <w:tcPr>
            <w:tcW w:w="3260" w:type="dxa"/>
            <w:vAlign w:val="center"/>
          </w:tcPr>
          <w:p w14:paraId="5ABDC919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14:paraId="3DD8A963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Понижающий коэффициент стоимости Работ по справке (КС-3), сданных за месяц</w:t>
            </w:r>
          </w:p>
        </w:tc>
      </w:tr>
      <w:tr w:rsidR="00047AA4" w:rsidRPr="00EC6CD6" w14:paraId="0F57E7D4" w14:textId="77777777" w:rsidTr="007B60AD">
        <w:trPr>
          <w:trHeight w:val="287"/>
        </w:trPr>
        <w:tc>
          <w:tcPr>
            <w:tcW w:w="3260" w:type="dxa"/>
            <w:vAlign w:val="center"/>
          </w:tcPr>
          <w:p w14:paraId="28A91072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14:paraId="78E8A03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0,95</w:t>
            </w:r>
          </w:p>
        </w:tc>
      </w:tr>
      <w:tr w:rsidR="00047AA4" w:rsidRPr="00EC6CD6" w14:paraId="63CF4F00" w14:textId="77777777" w:rsidTr="007B60AD">
        <w:trPr>
          <w:trHeight w:val="263"/>
        </w:trPr>
        <w:tc>
          <w:tcPr>
            <w:tcW w:w="3260" w:type="dxa"/>
            <w:vAlign w:val="center"/>
          </w:tcPr>
          <w:p w14:paraId="3A65752D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14:paraId="614D0BEC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0,8</w:t>
            </w:r>
          </w:p>
        </w:tc>
      </w:tr>
      <w:tr w:rsidR="00047AA4" w:rsidRPr="00EC6CD6" w14:paraId="3E334693" w14:textId="77777777" w:rsidTr="007B60AD">
        <w:trPr>
          <w:trHeight w:val="277"/>
        </w:trPr>
        <w:tc>
          <w:tcPr>
            <w:tcW w:w="3260" w:type="dxa"/>
            <w:vAlign w:val="center"/>
          </w:tcPr>
          <w:p w14:paraId="23168CE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14:paraId="3328C5A6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0,5</w:t>
            </w:r>
          </w:p>
        </w:tc>
      </w:tr>
    </w:tbl>
    <w:p w14:paraId="5027440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14:paraId="0D68A299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14:paraId="02327EF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Взыскание неустойки  (штрафных санкций) по настоящему договору производится в следующем порядке:</w:t>
      </w:r>
    </w:p>
    <w:p w14:paraId="663D396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14:paraId="55CFC0F8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14:paraId="1E2ABC71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14:paraId="688C066D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14:paraId="5EDF797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14:paraId="3E4372F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14:paraId="3C9F4CEB" w14:textId="23DD5F5F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договоре соответствующего условия  непригодности  для  обычного  использования, Заказчик вправе потребовать от Подрядчика безвозмездного устранения недостатков в течение 21 календарного дня. В случае не устранения недостатков в течение 14 календарных дней, Заказчик имеет право самостоятельно или с привлечением третьих лиц устранить недостатки и потребовать с Подрядчика возмещения своих расходов на устранение недостатков. </w:t>
      </w:r>
    </w:p>
    <w:p w14:paraId="4656BA9F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14:paraId="08424B2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14:paraId="724974B3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14:paraId="070EE1F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14:paraId="60FF08E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14:paraId="3305A01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14:paraId="79DC980E" w14:textId="77777777" w:rsidR="00FE457B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14:paraId="345FE17B" w14:textId="77777777" w:rsidR="00FA035D" w:rsidRPr="00646C4D" w:rsidRDefault="00FA035D" w:rsidP="00FA035D">
      <w:pPr>
        <w:pStyle w:val="a9"/>
        <w:tabs>
          <w:tab w:val="clear" w:pos="9923"/>
          <w:tab w:val="left" w:pos="993"/>
        </w:tabs>
        <w:ind w:left="567" w:firstLine="0"/>
        <w:rPr>
          <w:sz w:val="22"/>
          <w:szCs w:val="22"/>
        </w:rPr>
      </w:pPr>
    </w:p>
    <w:p w14:paraId="1E0EC891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14:paraId="3831340C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Ущерб, нанесенный третьему лицу в результате Работ по вине подрядчика или Заказчика, компенсируется  виновной Стороной.  </w:t>
      </w:r>
    </w:p>
    <w:p w14:paraId="52A6943D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договоренность между сторонами, 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5B91C6D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14:paraId="0287234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14:paraId="1560C1C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14:paraId="3BF662C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способом в целом или по частям эти  данные  в пользу третьих лиц без предварительного согласия на то другой Стороны.</w:t>
      </w:r>
    </w:p>
    <w:p w14:paraId="763876A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14:paraId="6F2E0438" w14:textId="77777777" w:rsidR="00047AA4" w:rsidRDefault="00047AA4" w:rsidP="00A726D9">
      <w:pPr>
        <w:pStyle w:val="a9"/>
        <w:tabs>
          <w:tab w:val="clear" w:pos="9923"/>
          <w:tab w:val="left" w:pos="1134"/>
        </w:tabs>
        <w:ind w:firstLine="709"/>
        <w:rPr>
          <w:sz w:val="22"/>
          <w:szCs w:val="22"/>
        </w:rPr>
      </w:pPr>
    </w:p>
    <w:p w14:paraId="5364C0DE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14:paraId="5B47ED79" w14:textId="74CB65A6" w:rsidR="00047AA4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54187A">
        <w:rPr>
          <w:sz w:val="22"/>
          <w:szCs w:val="22"/>
        </w:rPr>
        <w:t xml:space="preserve">Настоящий договор вступает в силу со дня его подписания Заказчиком и Подрядчиком и действует до </w:t>
      </w:r>
      <w:r w:rsidR="00753092" w:rsidRPr="0054187A">
        <w:rPr>
          <w:sz w:val="22"/>
          <w:szCs w:val="22"/>
        </w:rPr>
        <w:t>3</w:t>
      </w:r>
      <w:r w:rsidR="00110404" w:rsidRPr="0054187A">
        <w:rPr>
          <w:sz w:val="22"/>
          <w:szCs w:val="22"/>
        </w:rPr>
        <w:t xml:space="preserve">1 </w:t>
      </w:r>
      <w:r w:rsidR="0054187A" w:rsidRPr="0054187A">
        <w:rPr>
          <w:sz w:val="22"/>
          <w:szCs w:val="22"/>
        </w:rPr>
        <w:t>мая</w:t>
      </w:r>
      <w:r w:rsidR="00110404" w:rsidRPr="0054187A">
        <w:rPr>
          <w:sz w:val="22"/>
          <w:szCs w:val="22"/>
        </w:rPr>
        <w:t xml:space="preserve"> 202</w:t>
      </w:r>
      <w:r w:rsidR="0054187A" w:rsidRPr="0054187A">
        <w:rPr>
          <w:sz w:val="22"/>
          <w:szCs w:val="22"/>
        </w:rPr>
        <w:t>4</w:t>
      </w:r>
      <w:r w:rsidR="00110404" w:rsidRPr="0054187A">
        <w:rPr>
          <w:sz w:val="22"/>
          <w:szCs w:val="22"/>
        </w:rPr>
        <w:t xml:space="preserve"> года</w:t>
      </w:r>
      <w:r w:rsidRPr="0054187A">
        <w:rPr>
          <w:sz w:val="22"/>
          <w:szCs w:val="22"/>
        </w:rPr>
        <w:t>.</w:t>
      </w:r>
    </w:p>
    <w:p w14:paraId="5CACD45D" w14:textId="77777777" w:rsidR="00EC6CD6" w:rsidRPr="00A726D9" w:rsidRDefault="00EC6CD6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</w:p>
    <w:p w14:paraId="065CC027" w14:textId="1445F699" w:rsidR="00524E30" w:rsidRPr="00A726D9" w:rsidRDefault="00524E30" w:rsidP="005A2082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14:paraId="2F445157" w14:textId="77777777" w:rsidR="00524E30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>Приложение №1 –Техническое задание.</w:t>
      </w:r>
    </w:p>
    <w:p w14:paraId="6AF140C8" w14:textId="77777777" w:rsidR="00B330B3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14:paraId="444F321D" w14:textId="77777777"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</w:t>
      </w:r>
      <w:r w:rsidR="00B330B3">
        <w:rPr>
          <w:bCs/>
          <w:sz w:val="22"/>
          <w:szCs w:val="22"/>
        </w:rPr>
        <w:t>3</w:t>
      </w:r>
      <w:r w:rsidRPr="00A726D9">
        <w:rPr>
          <w:bCs/>
          <w:sz w:val="22"/>
          <w:szCs w:val="22"/>
        </w:rPr>
        <w:t xml:space="preserve"> – Локально-сметный расчет и ведомость объемов работ.</w:t>
      </w:r>
    </w:p>
    <w:p w14:paraId="2D426D4F" w14:textId="77777777"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14:paraId="68684351" w14:textId="77777777" w:rsidR="00FE457B" w:rsidRPr="00D40F8D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17. </w:t>
      </w:r>
      <w:r w:rsidR="00FE457B" w:rsidRPr="00D40F8D">
        <w:rPr>
          <w:b/>
          <w:bCs/>
          <w:sz w:val="22"/>
          <w:szCs w:val="22"/>
        </w:rPr>
        <w:t>ЮРИДИЧЕСКИЕ А</w:t>
      </w:r>
      <w:r w:rsidR="00FE457B">
        <w:rPr>
          <w:b/>
          <w:bCs/>
          <w:sz w:val="22"/>
          <w:szCs w:val="22"/>
        </w:rPr>
        <w:t>Д</w:t>
      </w:r>
      <w:r w:rsidR="00FE457B" w:rsidRPr="00D40F8D">
        <w:rPr>
          <w:b/>
          <w:bCs/>
          <w:sz w:val="22"/>
          <w:szCs w:val="22"/>
        </w:rPr>
        <w:t>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780D00" w14:paraId="5C3F45E2" w14:textId="77777777" w:rsidTr="00295BC0">
        <w:trPr>
          <w:trHeight w:val="132"/>
        </w:trPr>
        <w:tc>
          <w:tcPr>
            <w:tcW w:w="5353" w:type="dxa"/>
          </w:tcPr>
          <w:p w14:paraId="02EB6F8B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«Заказчик»: </w:t>
            </w:r>
          </w:p>
          <w:p w14:paraId="1D22D74E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</w:p>
          <w:p w14:paraId="5CAA7A77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АО «Водоканал» </w:t>
            </w:r>
          </w:p>
          <w:p w14:paraId="132921BE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428024, г. Чебоксары, </w:t>
            </w:r>
            <w:proofErr w:type="spellStart"/>
            <w:r w:rsidRPr="00780D00">
              <w:rPr>
                <w:sz w:val="22"/>
                <w:szCs w:val="22"/>
              </w:rPr>
              <w:t>Мясокомбинатский</w:t>
            </w:r>
            <w:proofErr w:type="spellEnd"/>
            <w:r w:rsidRPr="00780D00">
              <w:rPr>
                <w:sz w:val="22"/>
                <w:szCs w:val="22"/>
              </w:rPr>
              <w:t xml:space="preserve"> пр., 12</w:t>
            </w:r>
          </w:p>
          <w:p w14:paraId="2C0028D4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ИНН/КПП 2130017760/213001001</w:t>
            </w:r>
          </w:p>
          <w:p w14:paraId="1D2B0657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ОГРН 1072130006376,  ОКПО 03319848</w:t>
            </w:r>
          </w:p>
          <w:p w14:paraId="169EE95C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Р/С 40702810775020102092</w:t>
            </w:r>
          </w:p>
          <w:p w14:paraId="4AB17F46" w14:textId="77777777" w:rsidR="00070532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14:paraId="696B3946" w14:textId="3A78E33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г. Чебоксары</w:t>
            </w:r>
          </w:p>
          <w:p w14:paraId="51811DE0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БИК 049706609</w:t>
            </w:r>
          </w:p>
          <w:p w14:paraId="61640658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К/СЧ 30101810300000000609</w:t>
            </w:r>
          </w:p>
          <w:p w14:paraId="5554545B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Т. 56-60-50, 56-61-79 (факс)</w:t>
            </w:r>
          </w:p>
          <w:p w14:paraId="1F35009A" w14:textId="77777777" w:rsidR="00963F08" w:rsidRPr="00780D00" w:rsidRDefault="00963F08" w:rsidP="00963F08">
            <w:pPr>
              <w:jc w:val="both"/>
              <w:rPr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14:paraId="4F64C9BE" w14:textId="77777777" w:rsidR="00184310" w:rsidRPr="00780D00" w:rsidRDefault="00184310" w:rsidP="00184310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89C67E5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534AAF48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733336FE" w14:textId="77777777" w:rsidR="00184310" w:rsidRPr="00780D00" w:rsidRDefault="00184310" w:rsidP="00295BC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</w:rPr>
              <w:t xml:space="preserve">_________________________/Васильев В.С./ </w:t>
            </w:r>
          </w:p>
        </w:tc>
        <w:tc>
          <w:tcPr>
            <w:tcW w:w="4253" w:type="dxa"/>
          </w:tcPr>
          <w:p w14:paraId="0ED1A650" w14:textId="77777777" w:rsidR="00184310" w:rsidRPr="00780D00" w:rsidRDefault="00184310" w:rsidP="00184310">
            <w:pPr>
              <w:pStyle w:val="a9"/>
              <w:ind w:firstLine="72"/>
              <w:rPr>
                <w:b/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 «Подрядчик»:</w:t>
            </w:r>
          </w:p>
          <w:p w14:paraId="1BE5FE3E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1574652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C31A1A9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4713C37C" w14:textId="77777777" w:rsidR="00184310" w:rsidRPr="00780D00" w:rsidRDefault="00184310" w:rsidP="00184310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</w:tbl>
    <w:p w14:paraId="0268E724" w14:textId="77777777" w:rsidR="00C41B4A" w:rsidRDefault="00C41B4A" w:rsidP="00295BC0">
      <w:pPr>
        <w:spacing w:after="200" w:line="276" w:lineRule="auto"/>
      </w:pPr>
    </w:p>
    <w:p w14:paraId="0D78031C" w14:textId="77777777" w:rsidR="00A92552" w:rsidRDefault="00A92552" w:rsidP="00295BC0">
      <w:pPr>
        <w:spacing w:after="200" w:line="276" w:lineRule="auto"/>
      </w:pPr>
    </w:p>
    <w:p w14:paraId="5FFC2B62" w14:textId="77777777" w:rsidR="005A2082" w:rsidRDefault="005A208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DC4821" w14:textId="5B1216A9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68C7EB95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58A5ABEA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______________2023 г.</w:t>
      </w:r>
    </w:p>
    <w:p w14:paraId="66C1025A" w14:textId="77777777" w:rsidR="00A92552" w:rsidRDefault="00A92552" w:rsidP="00A92552">
      <w:pPr>
        <w:jc w:val="center"/>
        <w:rPr>
          <w:b/>
        </w:rPr>
      </w:pPr>
    </w:p>
    <w:p w14:paraId="15842870" w14:textId="77777777" w:rsidR="00A92552" w:rsidRDefault="00A92552" w:rsidP="00A92552">
      <w:pPr>
        <w:jc w:val="center"/>
        <w:rPr>
          <w:b/>
        </w:rPr>
      </w:pPr>
    </w:p>
    <w:p w14:paraId="0A102031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14:paraId="27AFA090" w14:textId="77777777" w:rsidR="00A92552" w:rsidRDefault="00A92552" w:rsidP="00295BC0">
      <w:pPr>
        <w:spacing w:after="200" w:line="276" w:lineRule="auto"/>
      </w:pPr>
    </w:p>
    <w:p w14:paraId="17AF86F6" w14:textId="77777777" w:rsidR="00A92552" w:rsidRDefault="00A92552" w:rsidP="00295BC0">
      <w:pPr>
        <w:spacing w:after="200" w:line="276" w:lineRule="auto"/>
      </w:pPr>
    </w:p>
    <w:p w14:paraId="43D94C41" w14:textId="77777777" w:rsidR="00A92552" w:rsidRDefault="00A92552" w:rsidP="00295BC0">
      <w:pPr>
        <w:spacing w:after="200" w:line="276" w:lineRule="auto"/>
      </w:pPr>
    </w:p>
    <w:p w14:paraId="024F3EFF" w14:textId="77777777" w:rsidR="00A92552" w:rsidRDefault="00A92552" w:rsidP="00295BC0">
      <w:pPr>
        <w:spacing w:after="200" w:line="276" w:lineRule="auto"/>
      </w:pPr>
    </w:p>
    <w:p w14:paraId="353066E6" w14:textId="77777777" w:rsidR="00A92552" w:rsidRDefault="00A92552" w:rsidP="00295BC0">
      <w:pPr>
        <w:spacing w:after="200" w:line="276" w:lineRule="auto"/>
      </w:pPr>
    </w:p>
    <w:p w14:paraId="1CE84A1E" w14:textId="77777777" w:rsidR="00A92552" w:rsidRDefault="00A92552" w:rsidP="00295BC0">
      <w:pPr>
        <w:spacing w:after="200" w:line="276" w:lineRule="auto"/>
      </w:pPr>
    </w:p>
    <w:p w14:paraId="16703319" w14:textId="77777777" w:rsidR="00A92552" w:rsidRDefault="00A92552" w:rsidP="00295BC0">
      <w:pPr>
        <w:spacing w:after="200" w:line="276" w:lineRule="auto"/>
      </w:pPr>
    </w:p>
    <w:p w14:paraId="69650385" w14:textId="77777777" w:rsidR="00A92552" w:rsidRDefault="00A92552" w:rsidP="00295BC0">
      <w:pPr>
        <w:spacing w:after="200" w:line="276" w:lineRule="auto"/>
      </w:pPr>
    </w:p>
    <w:p w14:paraId="6345036B" w14:textId="77777777" w:rsidR="00A92552" w:rsidRDefault="00A92552" w:rsidP="00295BC0">
      <w:pPr>
        <w:spacing w:after="200" w:line="276" w:lineRule="auto"/>
      </w:pPr>
    </w:p>
    <w:p w14:paraId="69A1149B" w14:textId="77777777" w:rsidR="00A92552" w:rsidRDefault="00A92552" w:rsidP="00295BC0">
      <w:pPr>
        <w:spacing w:after="200" w:line="276" w:lineRule="auto"/>
      </w:pPr>
    </w:p>
    <w:p w14:paraId="63A07E5C" w14:textId="77777777" w:rsidR="00A92552" w:rsidRDefault="00A92552" w:rsidP="00295BC0">
      <w:pPr>
        <w:spacing w:after="200" w:line="276" w:lineRule="auto"/>
      </w:pPr>
    </w:p>
    <w:p w14:paraId="1F1C7986" w14:textId="77777777" w:rsidR="00A92552" w:rsidRDefault="00A92552" w:rsidP="00295BC0">
      <w:pPr>
        <w:spacing w:after="200" w:line="276" w:lineRule="auto"/>
      </w:pPr>
    </w:p>
    <w:p w14:paraId="226EC4F3" w14:textId="77777777" w:rsidR="00A92552" w:rsidRDefault="00A92552" w:rsidP="00295BC0">
      <w:pPr>
        <w:spacing w:after="200" w:line="276" w:lineRule="auto"/>
      </w:pPr>
    </w:p>
    <w:p w14:paraId="0E866BC2" w14:textId="77777777" w:rsidR="00A92552" w:rsidRDefault="00A92552" w:rsidP="00295BC0">
      <w:pPr>
        <w:spacing w:after="200" w:line="276" w:lineRule="auto"/>
      </w:pPr>
    </w:p>
    <w:p w14:paraId="55E09DE8" w14:textId="77777777" w:rsidR="00A92552" w:rsidRDefault="00A92552" w:rsidP="00295BC0">
      <w:pPr>
        <w:spacing w:after="200" w:line="276" w:lineRule="auto"/>
      </w:pPr>
    </w:p>
    <w:p w14:paraId="2516C279" w14:textId="77777777" w:rsidR="00A92552" w:rsidRDefault="00A92552" w:rsidP="00295BC0">
      <w:pPr>
        <w:spacing w:after="200" w:line="276" w:lineRule="auto"/>
      </w:pPr>
    </w:p>
    <w:p w14:paraId="752F52BA" w14:textId="77777777" w:rsidR="00A92552" w:rsidRDefault="00A92552" w:rsidP="00295BC0">
      <w:pPr>
        <w:spacing w:after="200" w:line="276" w:lineRule="auto"/>
      </w:pPr>
    </w:p>
    <w:p w14:paraId="3385A14F" w14:textId="77777777" w:rsidR="00A92552" w:rsidRDefault="00A92552" w:rsidP="00295BC0">
      <w:pPr>
        <w:spacing w:after="200" w:line="276" w:lineRule="auto"/>
      </w:pPr>
    </w:p>
    <w:p w14:paraId="288A115E" w14:textId="77777777" w:rsidR="00A92552" w:rsidRDefault="00A92552" w:rsidP="00295BC0">
      <w:pPr>
        <w:spacing w:after="200" w:line="276" w:lineRule="auto"/>
      </w:pPr>
    </w:p>
    <w:p w14:paraId="53C9096E" w14:textId="77777777" w:rsidR="00A92552" w:rsidRDefault="00A92552" w:rsidP="00295BC0">
      <w:pPr>
        <w:spacing w:after="200" w:line="276" w:lineRule="auto"/>
      </w:pPr>
    </w:p>
    <w:p w14:paraId="627BA956" w14:textId="77777777" w:rsidR="00A92552" w:rsidRDefault="00A92552" w:rsidP="00295BC0">
      <w:pPr>
        <w:spacing w:after="200" w:line="276" w:lineRule="auto"/>
      </w:pPr>
    </w:p>
    <w:p w14:paraId="3D1C230E" w14:textId="77777777" w:rsidR="00A92552" w:rsidRDefault="00A92552" w:rsidP="00295BC0">
      <w:pPr>
        <w:spacing w:after="200" w:line="276" w:lineRule="auto"/>
      </w:pPr>
    </w:p>
    <w:p w14:paraId="7B79AF9E" w14:textId="77777777" w:rsidR="00A92552" w:rsidRDefault="00A92552" w:rsidP="00295BC0">
      <w:pPr>
        <w:spacing w:after="200" w:line="276" w:lineRule="auto"/>
      </w:pPr>
    </w:p>
    <w:p w14:paraId="065330F2" w14:textId="77777777" w:rsidR="00A92552" w:rsidRDefault="00A92552" w:rsidP="00295BC0">
      <w:pPr>
        <w:spacing w:after="200" w:line="276" w:lineRule="auto"/>
      </w:pPr>
    </w:p>
    <w:p w14:paraId="408960CC" w14:textId="77777777" w:rsidR="00A92552" w:rsidRDefault="00A92552" w:rsidP="00295BC0">
      <w:pPr>
        <w:spacing w:after="200" w:line="276" w:lineRule="auto"/>
      </w:pPr>
    </w:p>
    <w:p w14:paraId="71534461" w14:textId="77777777" w:rsidR="00A92552" w:rsidRDefault="00A92552" w:rsidP="00295BC0">
      <w:pPr>
        <w:spacing w:after="200" w:line="276" w:lineRule="auto"/>
      </w:pPr>
    </w:p>
    <w:p w14:paraId="22732803" w14:textId="77777777" w:rsidR="00A92552" w:rsidRDefault="00A92552" w:rsidP="00295BC0">
      <w:pPr>
        <w:spacing w:after="200" w:line="276" w:lineRule="auto"/>
      </w:pPr>
    </w:p>
    <w:p w14:paraId="36D2CEC9" w14:textId="77777777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5053CAB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399586B5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______________2023 г.</w:t>
      </w:r>
    </w:p>
    <w:p w14:paraId="385DA39F" w14:textId="77777777" w:rsidR="00A92552" w:rsidRDefault="00A92552" w:rsidP="00A92552">
      <w:pPr>
        <w:jc w:val="center"/>
        <w:rPr>
          <w:b/>
        </w:rPr>
      </w:pPr>
    </w:p>
    <w:p w14:paraId="7B5AEABE" w14:textId="77777777" w:rsidR="00A92552" w:rsidRDefault="00A92552" w:rsidP="00A92552">
      <w:pPr>
        <w:jc w:val="center"/>
        <w:rPr>
          <w:b/>
        </w:rPr>
      </w:pPr>
    </w:p>
    <w:p w14:paraId="69EC6F03" w14:textId="77777777" w:rsidR="00A92552" w:rsidRDefault="00A92552" w:rsidP="00A92552">
      <w:pPr>
        <w:jc w:val="center"/>
        <w:rPr>
          <w:color w:val="0D0D0D"/>
        </w:rPr>
      </w:pPr>
      <w:r>
        <w:rPr>
          <w:b/>
        </w:rPr>
        <w:t>Календарный график выполнения работ</w:t>
      </w:r>
    </w:p>
    <w:p w14:paraId="021880F9" w14:textId="77777777" w:rsidR="00B6031D" w:rsidRDefault="00A92552" w:rsidP="00B6031D">
      <w:pPr>
        <w:jc w:val="center"/>
      </w:pPr>
      <w:r w:rsidRPr="00A92552">
        <w:t xml:space="preserve"> </w:t>
      </w:r>
      <w:r w:rsidR="00B6031D">
        <w:t xml:space="preserve">по </w:t>
      </w:r>
      <w:r w:rsidR="00B6031D" w:rsidRPr="00B6031D">
        <w:t xml:space="preserve">реконструкции камеры </w:t>
      </w:r>
      <w:proofErr w:type="spellStart"/>
      <w:r w:rsidR="00B6031D" w:rsidRPr="00B6031D">
        <w:t>Новозагородного</w:t>
      </w:r>
      <w:proofErr w:type="spellEnd"/>
      <w:r w:rsidR="00B6031D" w:rsidRPr="00B6031D">
        <w:t xml:space="preserve"> коллектора в районе </w:t>
      </w:r>
      <w:proofErr w:type="spellStart"/>
      <w:r w:rsidR="00B6031D" w:rsidRPr="00B6031D">
        <w:t>ул.Промышленная</w:t>
      </w:r>
      <w:proofErr w:type="spellEnd"/>
      <w:r w:rsidR="00B6031D" w:rsidRPr="00B6031D">
        <w:t xml:space="preserve">, </w:t>
      </w:r>
    </w:p>
    <w:p w14:paraId="2E6BA6D3" w14:textId="5DA79BFF" w:rsidR="00A92552" w:rsidRPr="00A92552" w:rsidRDefault="00B6031D" w:rsidP="00B6031D">
      <w:pPr>
        <w:jc w:val="center"/>
      </w:pPr>
      <w:r w:rsidRPr="00B6031D">
        <w:t>г. Новочебоксарск</w:t>
      </w:r>
      <w:r w:rsidR="00B20AAC">
        <w:t>:</w:t>
      </w:r>
    </w:p>
    <w:p w14:paraId="72EBB33B" w14:textId="77777777" w:rsidR="00A92552" w:rsidRPr="000E0111" w:rsidRDefault="00A92552" w:rsidP="00A92552">
      <w:pPr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028"/>
        <w:gridCol w:w="2005"/>
        <w:gridCol w:w="2037"/>
      </w:tblGrid>
      <w:tr w:rsidR="00A92552" w:rsidRPr="00226922" w14:paraId="23AE64F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5747E2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14:paraId="7BD01DFA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14:paraId="7A1AE7D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14:paraId="753C419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A92552" w:rsidRPr="00226922" w14:paraId="22F5C7CB" w14:textId="77777777" w:rsidTr="009C6D6A">
        <w:trPr>
          <w:trHeight w:val="364"/>
        </w:trPr>
        <w:tc>
          <w:tcPr>
            <w:tcW w:w="817" w:type="dxa"/>
            <w:vAlign w:val="center"/>
          </w:tcPr>
          <w:p w14:paraId="74649A2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14:paraId="527B4B2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14:paraId="5EFFB20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14:paraId="125D5E4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552" w:rsidRPr="00226922" w14:paraId="71F59A7B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9FE8AF7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52605DD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EBBCAD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6561BF5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7263D05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6345DE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202BB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4DDB8A6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A5A39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F819CAF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A3D0E8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363E276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9F374F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BDC5A5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0648562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A64B57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491C8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7C115A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5681DB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4D38035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201E3F9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37A050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B20C054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27F32F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2F46E4E9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10EA2D9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2E31C5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DC341C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26C0032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DC89962" w14:textId="77777777" w:rsidR="00A92552" w:rsidRDefault="00A92552" w:rsidP="00A92552">
      <w:pPr>
        <w:rPr>
          <w:b/>
          <w:sz w:val="22"/>
          <w:szCs w:val="22"/>
        </w:rPr>
      </w:pPr>
    </w:p>
    <w:p w14:paraId="23B11D2B" w14:textId="77777777" w:rsidR="00A92552" w:rsidRDefault="00A92552" w:rsidP="00A92552">
      <w:pPr>
        <w:rPr>
          <w:b/>
          <w:sz w:val="22"/>
          <w:szCs w:val="22"/>
        </w:rPr>
      </w:pPr>
    </w:p>
    <w:p w14:paraId="5CB8C8EB" w14:textId="77777777" w:rsidR="00A92552" w:rsidRDefault="00A92552" w:rsidP="00A92552">
      <w:pPr>
        <w:rPr>
          <w:b/>
          <w:sz w:val="22"/>
          <w:szCs w:val="22"/>
        </w:rPr>
      </w:pPr>
    </w:p>
    <w:p w14:paraId="3800D875" w14:textId="77777777" w:rsidR="00A92552" w:rsidRDefault="00A92552" w:rsidP="00A92552">
      <w:pPr>
        <w:rPr>
          <w:b/>
          <w:sz w:val="22"/>
          <w:szCs w:val="22"/>
        </w:rPr>
      </w:pPr>
    </w:p>
    <w:p w14:paraId="137CC85D" w14:textId="77777777" w:rsidR="00A92552" w:rsidRDefault="00A92552" w:rsidP="00A92552">
      <w:pPr>
        <w:rPr>
          <w:b/>
          <w:sz w:val="22"/>
          <w:szCs w:val="22"/>
        </w:rPr>
      </w:pPr>
    </w:p>
    <w:p w14:paraId="351F52AE" w14:textId="77777777" w:rsidR="00A92552" w:rsidRDefault="00A92552" w:rsidP="00A92552">
      <w:pPr>
        <w:rPr>
          <w:b/>
          <w:sz w:val="22"/>
          <w:szCs w:val="22"/>
        </w:rPr>
      </w:pPr>
    </w:p>
    <w:p w14:paraId="0DB3AE36" w14:textId="77777777" w:rsidR="00A92552" w:rsidRDefault="00A92552" w:rsidP="00A92552">
      <w:pPr>
        <w:rPr>
          <w:b/>
          <w:sz w:val="22"/>
          <w:szCs w:val="22"/>
        </w:rPr>
      </w:pPr>
    </w:p>
    <w:p w14:paraId="412F0EA8" w14:textId="77777777" w:rsidR="00A92552" w:rsidRDefault="00A92552" w:rsidP="00A92552">
      <w:pPr>
        <w:rPr>
          <w:b/>
          <w:sz w:val="22"/>
          <w:szCs w:val="22"/>
        </w:rPr>
      </w:pPr>
    </w:p>
    <w:p w14:paraId="45520FFC" w14:textId="77777777" w:rsidR="00A92552" w:rsidRDefault="00A92552" w:rsidP="00A92552">
      <w:pPr>
        <w:rPr>
          <w:b/>
          <w:sz w:val="22"/>
          <w:szCs w:val="22"/>
        </w:rPr>
      </w:pPr>
    </w:p>
    <w:p w14:paraId="783BFEED" w14:textId="77777777" w:rsidR="00A92552" w:rsidRPr="00CE5576" w:rsidRDefault="00A92552" w:rsidP="00A92552">
      <w:r w:rsidRPr="00E531D9">
        <w:rPr>
          <w:b/>
          <w:sz w:val="22"/>
          <w:szCs w:val="22"/>
        </w:rPr>
        <w:t>«</w:t>
      </w:r>
      <w:r w:rsidRPr="00CE5576">
        <w:t>Заказчик</w:t>
      </w:r>
      <w:r>
        <w:t>»</w:t>
      </w:r>
      <w:r w:rsidRPr="00CE5576">
        <w:t xml:space="preserve">                                                                                             </w:t>
      </w:r>
      <w:r>
        <w:t>«</w:t>
      </w:r>
      <w:r w:rsidRPr="00CE5576">
        <w:t>Подрядчик</w:t>
      </w:r>
      <w:r>
        <w:t>»</w:t>
      </w:r>
    </w:p>
    <w:p w14:paraId="30AFB5C5" w14:textId="77777777" w:rsidR="00A92552" w:rsidRPr="00CE5576" w:rsidRDefault="00A92552" w:rsidP="00A92552">
      <w:r w:rsidRPr="00CE5576">
        <w:t xml:space="preserve">Директор  АО «Водоканал»                                                        </w:t>
      </w:r>
    </w:p>
    <w:p w14:paraId="5FDD2127" w14:textId="77777777" w:rsidR="00A92552" w:rsidRPr="00CE5576" w:rsidRDefault="00A92552" w:rsidP="00A92552"/>
    <w:p w14:paraId="414DC629" w14:textId="77777777" w:rsidR="00A92552" w:rsidRPr="00CE5576" w:rsidRDefault="00A92552" w:rsidP="00A92552">
      <w:r w:rsidRPr="00CE5576">
        <w:t>____________________ В.С. Васильев                                           _________________________</w:t>
      </w:r>
    </w:p>
    <w:p w14:paraId="5FB7E96F" w14:textId="77777777" w:rsidR="00A92552" w:rsidRPr="00C11387" w:rsidRDefault="00A92552" w:rsidP="00A92552"/>
    <w:p w14:paraId="2D833FA9" w14:textId="77777777" w:rsidR="00A92552" w:rsidRPr="00C11387" w:rsidRDefault="00A92552" w:rsidP="00A92552"/>
    <w:p w14:paraId="1F2E054C" w14:textId="77777777" w:rsidR="00A92552" w:rsidRDefault="00A92552" w:rsidP="00295BC0">
      <w:pPr>
        <w:spacing w:after="200" w:line="276" w:lineRule="auto"/>
      </w:pPr>
    </w:p>
    <w:p w14:paraId="438DF25A" w14:textId="77777777" w:rsidR="00A92552" w:rsidRDefault="00A92552" w:rsidP="00295BC0">
      <w:pPr>
        <w:spacing w:after="200" w:line="276" w:lineRule="auto"/>
      </w:pPr>
    </w:p>
    <w:p w14:paraId="379733F2" w14:textId="77777777" w:rsidR="00A92552" w:rsidRDefault="00A92552" w:rsidP="00295BC0">
      <w:pPr>
        <w:spacing w:after="200" w:line="276" w:lineRule="auto"/>
      </w:pPr>
    </w:p>
    <w:p w14:paraId="3EB0AF2B" w14:textId="77777777" w:rsidR="00A92552" w:rsidRDefault="00A92552" w:rsidP="00295BC0">
      <w:pPr>
        <w:spacing w:after="200" w:line="276" w:lineRule="auto"/>
      </w:pPr>
    </w:p>
    <w:p w14:paraId="1B3CDFD0" w14:textId="77777777" w:rsidR="00A92552" w:rsidRDefault="00A92552" w:rsidP="00295BC0">
      <w:pPr>
        <w:spacing w:after="200" w:line="276" w:lineRule="auto"/>
      </w:pPr>
    </w:p>
    <w:p w14:paraId="0962E437" w14:textId="77777777" w:rsidR="00A92552" w:rsidRDefault="00A92552" w:rsidP="00295BC0">
      <w:pPr>
        <w:spacing w:after="200" w:line="276" w:lineRule="auto"/>
      </w:pPr>
    </w:p>
    <w:p w14:paraId="31D9C78E" w14:textId="77777777" w:rsidR="00A92552" w:rsidRDefault="00A92552" w:rsidP="00295BC0">
      <w:pPr>
        <w:spacing w:after="200" w:line="276" w:lineRule="auto"/>
      </w:pPr>
    </w:p>
    <w:p w14:paraId="0AC9678F" w14:textId="77777777" w:rsidR="00A92552" w:rsidRDefault="00A92552" w:rsidP="00295BC0">
      <w:pPr>
        <w:spacing w:after="200" w:line="276" w:lineRule="auto"/>
      </w:pPr>
    </w:p>
    <w:p w14:paraId="6B968BAC" w14:textId="77777777" w:rsidR="00A92552" w:rsidRDefault="00A92552" w:rsidP="00A92552">
      <w:pPr>
        <w:ind w:left="360"/>
        <w:jc w:val="right"/>
        <w:rPr>
          <w:sz w:val="22"/>
          <w:szCs w:val="22"/>
        </w:rPr>
      </w:pPr>
    </w:p>
    <w:p w14:paraId="09794491" w14:textId="77777777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0C48248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46AEFFB4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______________2023 г.</w:t>
      </w:r>
    </w:p>
    <w:p w14:paraId="429464FF" w14:textId="77777777" w:rsidR="00A92552" w:rsidRDefault="00A92552" w:rsidP="00A92552">
      <w:pPr>
        <w:jc w:val="center"/>
        <w:rPr>
          <w:b/>
        </w:rPr>
      </w:pPr>
    </w:p>
    <w:p w14:paraId="51F364DA" w14:textId="77777777" w:rsidR="00A92552" w:rsidRDefault="00A92552" w:rsidP="00A92552">
      <w:pPr>
        <w:jc w:val="center"/>
        <w:rPr>
          <w:b/>
        </w:rPr>
      </w:pPr>
    </w:p>
    <w:p w14:paraId="0170CD5A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14:paraId="5F82941D" w14:textId="77777777" w:rsidR="00A92552" w:rsidRDefault="00A92552" w:rsidP="00295BC0">
      <w:pPr>
        <w:spacing w:after="200" w:line="276" w:lineRule="auto"/>
      </w:pPr>
    </w:p>
    <w:p w14:paraId="2F791300" w14:textId="77777777" w:rsidR="00A92552" w:rsidRDefault="00A92552" w:rsidP="00295BC0">
      <w:pPr>
        <w:spacing w:after="200" w:line="276" w:lineRule="auto"/>
      </w:pPr>
    </w:p>
    <w:p w14:paraId="52DAAC9C" w14:textId="77777777" w:rsidR="00A92552" w:rsidRDefault="00A92552" w:rsidP="00295BC0">
      <w:pPr>
        <w:spacing w:after="200" w:line="276" w:lineRule="auto"/>
      </w:pPr>
    </w:p>
    <w:p w14:paraId="2A1CACB2" w14:textId="77777777" w:rsidR="00A92552" w:rsidRDefault="00A92552" w:rsidP="00295BC0">
      <w:pPr>
        <w:spacing w:after="200" w:line="276" w:lineRule="auto"/>
      </w:pPr>
    </w:p>
    <w:p w14:paraId="291A0235" w14:textId="77777777" w:rsidR="00A92552" w:rsidRDefault="00A92552" w:rsidP="00295BC0">
      <w:pPr>
        <w:spacing w:after="200" w:line="276" w:lineRule="auto"/>
      </w:pPr>
    </w:p>
    <w:p w14:paraId="65D3610D" w14:textId="77777777" w:rsidR="00A92552" w:rsidRDefault="00A92552" w:rsidP="00295BC0">
      <w:pPr>
        <w:spacing w:after="200" w:line="276" w:lineRule="auto"/>
      </w:pPr>
    </w:p>
    <w:p w14:paraId="793F1998" w14:textId="77777777" w:rsidR="00A92552" w:rsidRDefault="00A92552" w:rsidP="00295BC0">
      <w:pPr>
        <w:spacing w:after="200" w:line="276" w:lineRule="auto"/>
      </w:pPr>
    </w:p>
    <w:p w14:paraId="04C5CF50" w14:textId="77777777" w:rsidR="00A92552" w:rsidRDefault="00A92552" w:rsidP="00295BC0">
      <w:pPr>
        <w:spacing w:after="200" w:line="276" w:lineRule="auto"/>
      </w:pPr>
    </w:p>
    <w:p w14:paraId="33AEE38A" w14:textId="77777777" w:rsidR="00A92552" w:rsidRDefault="00A92552" w:rsidP="00295BC0">
      <w:pPr>
        <w:spacing w:after="200" w:line="276" w:lineRule="auto"/>
      </w:pPr>
    </w:p>
    <w:sectPr w:rsidR="00A92552" w:rsidSect="007B60AD">
      <w:footnotePr>
        <w:pos w:val="beneathText"/>
      </w:footnotePr>
      <w:type w:val="continuous"/>
      <w:pgSz w:w="11905" w:h="16837"/>
      <w:pgMar w:top="567" w:right="737" w:bottom="851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F3D6" w14:textId="77777777" w:rsidR="00196B36" w:rsidRDefault="00196B36" w:rsidP="00047AA4">
      <w:r>
        <w:separator/>
      </w:r>
    </w:p>
  </w:endnote>
  <w:endnote w:type="continuationSeparator" w:id="0">
    <w:p w14:paraId="5CC6D79E" w14:textId="77777777" w:rsidR="00196B36" w:rsidRDefault="00196B36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F6CE" w14:textId="77777777" w:rsidR="00196B36" w:rsidRDefault="00196B36" w:rsidP="00047AA4">
      <w:r>
        <w:separator/>
      </w:r>
    </w:p>
  </w:footnote>
  <w:footnote w:type="continuationSeparator" w:id="0">
    <w:p w14:paraId="7D197D4B" w14:textId="77777777" w:rsidR="00196B36" w:rsidRDefault="00196B36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3" w15:restartNumberingAfterBreak="0">
    <w:nsid w:val="4F606C28"/>
    <w:multiLevelType w:val="multilevel"/>
    <w:tmpl w:val="F1247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8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4333">
    <w:abstractNumId w:val="31"/>
  </w:num>
  <w:num w:numId="2" w16cid:durableId="2123450910">
    <w:abstractNumId w:val="9"/>
  </w:num>
  <w:num w:numId="3" w16cid:durableId="1637876613">
    <w:abstractNumId w:val="34"/>
  </w:num>
  <w:num w:numId="4" w16cid:durableId="791558648">
    <w:abstractNumId w:val="22"/>
  </w:num>
  <w:num w:numId="5" w16cid:durableId="1739595029">
    <w:abstractNumId w:val="2"/>
  </w:num>
  <w:num w:numId="6" w16cid:durableId="493225448">
    <w:abstractNumId w:val="20"/>
  </w:num>
  <w:num w:numId="7" w16cid:durableId="124664723">
    <w:abstractNumId w:val="3"/>
  </w:num>
  <w:num w:numId="8" w16cid:durableId="277178971">
    <w:abstractNumId w:val="30"/>
  </w:num>
  <w:num w:numId="9" w16cid:durableId="1995059523">
    <w:abstractNumId w:val="19"/>
  </w:num>
  <w:num w:numId="10" w16cid:durableId="1805733402">
    <w:abstractNumId w:val="38"/>
  </w:num>
  <w:num w:numId="11" w16cid:durableId="676350926">
    <w:abstractNumId w:val="27"/>
  </w:num>
  <w:num w:numId="12" w16cid:durableId="2142991392">
    <w:abstractNumId w:val="26"/>
  </w:num>
  <w:num w:numId="13" w16cid:durableId="439302653">
    <w:abstractNumId w:val="37"/>
  </w:num>
  <w:num w:numId="14" w16cid:durableId="1087728928">
    <w:abstractNumId w:val="15"/>
  </w:num>
  <w:num w:numId="15" w16cid:durableId="989358992">
    <w:abstractNumId w:val="0"/>
  </w:num>
  <w:num w:numId="16" w16cid:durableId="1507667356">
    <w:abstractNumId w:val="29"/>
  </w:num>
  <w:num w:numId="17" w16cid:durableId="999504397">
    <w:abstractNumId w:val="25"/>
  </w:num>
  <w:num w:numId="18" w16cid:durableId="755907093">
    <w:abstractNumId w:val="1"/>
  </w:num>
  <w:num w:numId="19" w16cid:durableId="718087838">
    <w:abstractNumId w:val="10"/>
  </w:num>
  <w:num w:numId="20" w16cid:durableId="549343983">
    <w:abstractNumId w:val="4"/>
  </w:num>
  <w:num w:numId="21" w16cid:durableId="453135642">
    <w:abstractNumId w:val="28"/>
  </w:num>
  <w:num w:numId="22" w16cid:durableId="34275399">
    <w:abstractNumId w:val="13"/>
  </w:num>
  <w:num w:numId="23" w16cid:durableId="347409816">
    <w:abstractNumId w:val="12"/>
  </w:num>
  <w:num w:numId="24" w16cid:durableId="2024701644">
    <w:abstractNumId w:val="5"/>
  </w:num>
  <w:num w:numId="25" w16cid:durableId="1313830819">
    <w:abstractNumId w:val="24"/>
  </w:num>
  <w:num w:numId="26" w16cid:durableId="1277250472">
    <w:abstractNumId w:val="11"/>
  </w:num>
  <w:num w:numId="27" w16cid:durableId="16451590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6561268">
    <w:abstractNumId w:val="6"/>
  </w:num>
  <w:num w:numId="29" w16cid:durableId="1294483364">
    <w:abstractNumId w:val="14"/>
  </w:num>
  <w:num w:numId="30" w16cid:durableId="1959139435">
    <w:abstractNumId w:val="32"/>
  </w:num>
  <w:num w:numId="31" w16cid:durableId="1563297178">
    <w:abstractNumId w:val="17"/>
  </w:num>
  <w:num w:numId="32" w16cid:durableId="1553956344">
    <w:abstractNumId w:val="7"/>
  </w:num>
  <w:num w:numId="33" w16cid:durableId="2089187375">
    <w:abstractNumId w:val="35"/>
  </w:num>
  <w:num w:numId="34" w16cid:durableId="206376607">
    <w:abstractNumId w:val="36"/>
  </w:num>
  <w:num w:numId="35" w16cid:durableId="1065182787">
    <w:abstractNumId w:val="16"/>
  </w:num>
  <w:num w:numId="36" w16cid:durableId="1289510273">
    <w:abstractNumId w:val="21"/>
  </w:num>
  <w:num w:numId="37" w16cid:durableId="1766995218">
    <w:abstractNumId w:val="23"/>
  </w:num>
  <w:num w:numId="38" w16cid:durableId="1937132645">
    <w:abstractNumId w:val="8"/>
  </w:num>
  <w:num w:numId="39" w16cid:durableId="633801472">
    <w:abstractNumId w:val="18"/>
  </w:num>
  <w:num w:numId="40" w16cid:durableId="19594090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A4"/>
    <w:rsid w:val="00000CCE"/>
    <w:rsid w:val="00016310"/>
    <w:rsid w:val="0002535F"/>
    <w:rsid w:val="000314CB"/>
    <w:rsid w:val="000328EF"/>
    <w:rsid w:val="00047AA4"/>
    <w:rsid w:val="00070532"/>
    <w:rsid w:val="00080A51"/>
    <w:rsid w:val="00085290"/>
    <w:rsid w:val="000B2D13"/>
    <w:rsid w:val="000B5E17"/>
    <w:rsid w:val="000C419C"/>
    <w:rsid w:val="000D4287"/>
    <w:rsid w:val="000D760E"/>
    <w:rsid w:val="001004BF"/>
    <w:rsid w:val="00110404"/>
    <w:rsid w:val="00113DA5"/>
    <w:rsid w:val="00136BC5"/>
    <w:rsid w:val="00151372"/>
    <w:rsid w:val="001552FF"/>
    <w:rsid w:val="001706F1"/>
    <w:rsid w:val="00180F3D"/>
    <w:rsid w:val="00181A1F"/>
    <w:rsid w:val="00184310"/>
    <w:rsid w:val="00196B36"/>
    <w:rsid w:val="001A537A"/>
    <w:rsid w:val="001C4C7F"/>
    <w:rsid w:val="001E64C7"/>
    <w:rsid w:val="002009C8"/>
    <w:rsid w:val="00203E09"/>
    <w:rsid w:val="00234777"/>
    <w:rsid w:val="002354EF"/>
    <w:rsid w:val="00236AA7"/>
    <w:rsid w:val="00267576"/>
    <w:rsid w:val="00286349"/>
    <w:rsid w:val="00286862"/>
    <w:rsid w:val="00295BC0"/>
    <w:rsid w:val="002960D5"/>
    <w:rsid w:val="002A1C48"/>
    <w:rsid w:val="002C33D6"/>
    <w:rsid w:val="002D480C"/>
    <w:rsid w:val="002E56AF"/>
    <w:rsid w:val="002E6439"/>
    <w:rsid w:val="002F0B88"/>
    <w:rsid w:val="003172CB"/>
    <w:rsid w:val="0033127C"/>
    <w:rsid w:val="00345AC9"/>
    <w:rsid w:val="00357133"/>
    <w:rsid w:val="00374684"/>
    <w:rsid w:val="003E05A8"/>
    <w:rsid w:val="004279B7"/>
    <w:rsid w:val="0043189B"/>
    <w:rsid w:val="00461AE7"/>
    <w:rsid w:val="00467829"/>
    <w:rsid w:val="00476F74"/>
    <w:rsid w:val="004819A0"/>
    <w:rsid w:val="00497CE2"/>
    <w:rsid w:val="004B5B0A"/>
    <w:rsid w:val="004C136A"/>
    <w:rsid w:val="004C5E87"/>
    <w:rsid w:val="004E1AAD"/>
    <w:rsid w:val="00524E30"/>
    <w:rsid w:val="00530563"/>
    <w:rsid w:val="00534405"/>
    <w:rsid w:val="0054187A"/>
    <w:rsid w:val="00553E29"/>
    <w:rsid w:val="005905BC"/>
    <w:rsid w:val="005A1131"/>
    <w:rsid w:val="005A13ED"/>
    <w:rsid w:val="005A2082"/>
    <w:rsid w:val="005B0DCE"/>
    <w:rsid w:val="005C706D"/>
    <w:rsid w:val="005E0D26"/>
    <w:rsid w:val="005E325C"/>
    <w:rsid w:val="005E70D6"/>
    <w:rsid w:val="005F14E0"/>
    <w:rsid w:val="00603082"/>
    <w:rsid w:val="00617EDF"/>
    <w:rsid w:val="00622FA6"/>
    <w:rsid w:val="006314B2"/>
    <w:rsid w:val="0063344D"/>
    <w:rsid w:val="0063503E"/>
    <w:rsid w:val="00646C4D"/>
    <w:rsid w:val="00650E27"/>
    <w:rsid w:val="00652757"/>
    <w:rsid w:val="00667A0F"/>
    <w:rsid w:val="00671A36"/>
    <w:rsid w:val="00676503"/>
    <w:rsid w:val="006871F7"/>
    <w:rsid w:val="006E4CF1"/>
    <w:rsid w:val="00704050"/>
    <w:rsid w:val="00704D70"/>
    <w:rsid w:val="0070749B"/>
    <w:rsid w:val="00712B86"/>
    <w:rsid w:val="00734C9B"/>
    <w:rsid w:val="00753092"/>
    <w:rsid w:val="00772230"/>
    <w:rsid w:val="00775B0B"/>
    <w:rsid w:val="00780D00"/>
    <w:rsid w:val="00787EEB"/>
    <w:rsid w:val="007B60AD"/>
    <w:rsid w:val="007B731E"/>
    <w:rsid w:val="007C17B4"/>
    <w:rsid w:val="007E4F61"/>
    <w:rsid w:val="007F1FF2"/>
    <w:rsid w:val="00813FA7"/>
    <w:rsid w:val="00832C7D"/>
    <w:rsid w:val="008572F8"/>
    <w:rsid w:val="008612B1"/>
    <w:rsid w:val="00894E53"/>
    <w:rsid w:val="008976F6"/>
    <w:rsid w:val="008A51CC"/>
    <w:rsid w:val="008E78F5"/>
    <w:rsid w:val="0090699B"/>
    <w:rsid w:val="00912C06"/>
    <w:rsid w:val="00913B2F"/>
    <w:rsid w:val="00942F72"/>
    <w:rsid w:val="00961F2E"/>
    <w:rsid w:val="00963A46"/>
    <w:rsid w:val="00963F08"/>
    <w:rsid w:val="00973CBE"/>
    <w:rsid w:val="009B62B5"/>
    <w:rsid w:val="009C2758"/>
    <w:rsid w:val="009C754C"/>
    <w:rsid w:val="009F16C8"/>
    <w:rsid w:val="009F176B"/>
    <w:rsid w:val="00A04B1A"/>
    <w:rsid w:val="00A5475C"/>
    <w:rsid w:val="00A70093"/>
    <w:rsid w:val="00A726D9"/>
    <w:rsid w:val="00A72DCD"/>
    <w:rsid w:val="00A73389"/>
    <w:rsid w:val="00A84176"/>
    <w:rsid w:val="00A86B0F"/>
    <w:rsid w:val="00A92552"/>
    <w:rsid w:val="00AB1022"/>
    <w:rsid w:val="00AB29F6"/>
    <w:rsid w:val="00AB411F"/>
    <w:rsid w:val="00AB617D"/>
    <w:rsid w:val="00AB70D2"/>
    <w:rsid w:val="00AF41FC"/>
    <w:rsid w:val="00AF42E2"/>
    <w:rsid w:val="00B20AAC"/>
    <w:rsid w:val="00B32B93"/>
    <w:rsid w:val="00B32BD1"/>
    <w:rsid w:val="00B330B3"/>
    <w:rsid w:val="00B37320"/>
    <w:rsid w:val="00B40F32"/>
    <w:rsid w:val="00B52A23"/>
    <w:rsid w:val="00B5311C"/>
    <w:rsid w:val="00B6031D"/>
    <w:rsid w:val="00B86949"/>
    <w:rsid w:val="00B93BCE"/>
    <w:rsid w:val="00BA414F"/>
    <w:rsid w:val="00BB4AF8"/>
    <w:rsid w:val="00BF47C9"/>
    <w:rsid w:val="00C02901"/>
    <w:rsid w:val="00C06EF8"/>
    <w:rsid w:val="00C259DF"/>
    <w:rsid w:val="00C41B4A"/>
    <w:rsid w:val="00C45B4B"/>
    <w:rsid w:val="00C63FF6"/>
    <w:rsid w:val="00C67EB5"/>
    <w:rsid w:val="00C739D3"/>
    <w:rsid w:val="00C87F00"/>
    <w:rsid w:val="00C9236E"/>
    <w:rsid w:val="00C968A8"/>
    <w:rsid w:val="00CA48F7"/>
    <w:rsid w:val="00CC20EF"/>
    <w:rsid w:val="00CC7E86"/>
    <w:rsid w:val="00CD57DE"/>
    <w:rsid w:val="00CE3657"/>
    <w:rsid w:val="00CF1F4D"/>
    <w:rsid w:val="00D1762A"/>
    <w:rsid w:val="00D35051"/>
    <w:rsid w:val="00D56FDC"/>
    <w:rsid w:val="00D65570"/>
    <w:rsid w:val="00D87B39"/>
    <w:rsid w:val="00D9307A"/>
    <w:rsid w:val="00D93419"/>
    <w:rsid w:val="00D9721D"/>
    <w:rsid w:val="00DA21FA"/>
    <w:rsid w:val="00DB3E25"/>
    <w:rsid w:val="00DC37A3"/>
    <w:rsid w:val="00DD2BC2"/>
    <w:rsid w:val="00DE6C52"/>
    <w:rsid w:val="00DE7649"/>
    <w:rsid w:val="00DF0836"/>
    <w:rsid w:val="00DF1190"/>
    <w:rsid w:val="00E025A3"/>
    <w:rsid w:val="00E1204A"/>
    <w:rsid w:val="00E56C05"/>
    <w:rsid w:val="00E72596"/>
    <w:rsid w:val="00EA2455"/>
    <w:rsid w:val="00EA3653"/>
    <w:rsid w:val="00EB08F8"/>
    <w:rsid w:val="00EB612B"/>
    <w:rsid w:val="00EC58FA"/>
    <w:rsid w:val="00EC6CD6"/>
    <w:rsid w:val="00ED6BAB"/>
    <w:rsid w:val="00EF2203"/>
    <w:rsid w:val="00F00975"/>
    <w:rsid w:val="00F04E07"/>
    <w:rsid w:val="00F14995"/>
    <w:rsid w:val="00F2438B"/>
    <w:rsid w:val="00F27BE8"/>
    <w:rsid w:val="00F37656"/>
    <w:rsid w:val="00F50926"/>
    <w:rsid w:val="00F51F82"/>
    <w:rsid w:val="00F600B8"/>
    <w:rsid w:val="00F6697F"/>
    <w:rsid w:val="00F746D1"/>
    <w:rsid w:val="00F75AB5"/>
    <w:rsid w:val="00F80C4F"/>
    <w:rsid w:val="00F84C60"/>
    <w:rsid w:val="00F94A15"/>
    <w:rsid w:val="00FA035D"/>
    <w:rsid w:val="00FB1461"/>
    <w:rsid w:val="00FB3A7E"/>
    <w:rsid w:val="00FC4EFC"/>
    <w:rsid w:val="00FC6967"/>
    <w:rsid w:val="00FC6D25"/>
    <w:rsid w:val="00FE457B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64BB"/>
  <w15:docId w15:val="{0F9B5AB2-B5FF-414B-A63D-7104367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2347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4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39BF-6D1D-4BA4-A77A-0D5D095D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Андрианова Ирина Константиновна</cp:lastModifiedBy>
  <cp:revision>70</cp:revision>
  <cp:lastPrinted>2023-11-02T09:36:00Z</cp:lastPrinted>
  <dcterms:created xsi:type="dcterms:W3CDTF">2023-09-04T05:54:00Z</dcterms:created>
  <dcterms:modified xsi:type="dcterms:W3CDTF">2023-11-02T11:13:00Z</dcterms:modified>
</cp:coreProperties>
</file>